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ED37" w14:textId="2700A46C" w:rsidR="00CD2F85" w:rsidRPr="00CB0453" w:rsidRDefault="00CD2F85" w:rsidP="000C5C90">
      <w:pPr>
        <w:ind w:firstLine="720"/>
        <w:jc w:val="center"/>
        <w:rPr>
          <w:rFonts w:ascii="Arial" w:eastAsia="Times New Roman" w:hAnsi="Arial" w:cs="Arial"/>
          <w:b/>
          <w:bCs/>
          <w:color w:val="363636"/>
          <w:sz w:val="52"/>
          <w:szCs w:val="52"/>
        </w:rPr>
      </w:pPr>
      <w:r w:rsidRPr="00CB0453">
        <w:rPr>
          <w:rFonts w:ascii="Arial" w:eastAsia="Times New Roman" w:hAnsi="Arial" w:cs="Arial"/>
          <w:b/>
          <w:bCs/>
          <w:color w:val="363636"/>
          <w:sz w:val="52"/>
          <w:szCs w:val="52"/>
        </w:rPr>
        <w:t>8</w:t>
      </w:r>
      <w:r w:rsidR="00FF721E" w:rsidRPr="00CB0453">
        <w:rPr>
          <w:rFonts w:ascii="Arial" w:eastAsia="Times New Roman" w:hAnsi="Arial" w:cs="Arial"/>
          <w:b/>
          <w:bCs/>
          <w:color w:val="363636"/>
          <w:sz w:val="52"/>
          <w:szCs w:val="52"/>
        </w:rPr>
        <w:t>8</w:t>
      </w:r>
      <w:r w:rsidRPr="00CB0453">
        <w:rPr>
          <w:rFonts w:ascii="Arial" w:eastAsia="Times New Roman" w:hAnsi="Arial" w:cs="Arial"/>
          <w:b/>
          <w:bCs/>
          <w:color w:val="363636"/>
          <w:sz w:val="52"/>
          <w:szCs w:val="52"/>
          <w:vertAlign w:val="superscript"/>
        </w:rPr>
        <w:t>th</w:t>
      </w:r>
      <w:r w:rsidRPr="00CB0453">
        <w:rPr>
          <w:rFonts w:ascii="Arial" w:eastAsia="Times New Roman" w:hAnsi="Arial" w:cs="Arial"/>
          <w:b/>
          <w:bCs/>
          <w:color w:val="363636"/>
          <w:sz w:val="52"/>
          <w:szCs w:val="52"/>
        </w:rPr>
        <w:t xml:space="preserve"> Texas Legislature Bill</w:t>
      </w:r>
      <w:r w:rsidR="005D0EEC" w:rsidRPr="00CB0453">
        <w:rPr>
          <w:rFonts w:ascii="Arial" w:eastAsia="Times New Roman" w:hAnsi="Arial" w:cs="Arial"/>
          <w:b/>
          <w:bCs/>
          <w:color w:val="363636"/>
          <w:sz w:val="52"/>
          <w:szCs w:val="52"/>
        </w:rPr>
        <w:t xml:space="preserve"> </w:t>
      </w:r>
      <w:r w:rsidR="003E1073" w:rsidRPr="00CB0453">
        <w:rPr>
          <w:rFonts w:ascii="Arial" w:eastAsia="Times New Roman" w:hAnsi="Arial" w:cs="Arial"/>
          <w:b/>
          <w:bCs/>
          <w:color w:val="363636"/>
          <w:sz w:val="52"/>
          <w:szCs w:val="52"/>
        </w:rPr>
        <w:t>Tracking Chart</w:t>
      </w:r>
    </w:p>
    <w:p w14:paraId="3EBA2D92" w14:textId="77777777" w:rsidR="00C25CB1" w:rsidRDefault="00C25CB1" w:rsidP="000C5C90">
      <w:pPr>
        <w:ind w:firstLine="720"/>
        <w:jc w:val="center"/>
        <w:rPr>
          <w:rFonts w:ascii="Arial" w:eastAsia="Times New Roman" w:hAnsi="Arial" w:cs="Arial"/>
          <w:b/>
          <w:bCs/>
          <w:color w:val="363636"/>
          <w:sz w:val="36"/>
          <w:szCs w:val="36"/>
        </w:rPr>
      </w:pPr>
    </w:p>
    <w:p w14:paraId="6386BF27" w14:textId="4231305E" w:rsidR="00C25CB1" w:rsidRPr="006873E8" w:rsidRDefault="006873E8" w:rsidP="00CB0453">
      <w:pPr>
        <w:rPr>
          <w:rFonts w:ascii="Arial" w:eastAsia="Times New Roman" w:hAnsi="Arial" w:cs="Arial"/>
          <w:b/>
          <w:bCs/>
          <w:color w:val="000000" w:themeColor="text1"/>
          <w:sz w:val="36"/>
          <w:szCs w:val="36"/>
          <w:u w:val="single"/>
        </w:rPr>
      </w:pPr>
      <w:r>
        <w:rPr>
          <w:rFonts w:ascii="Arial" w:eastAsia="Times New Roman" w:hAnsi="Arial" w:cs="Arial"/>
          <w:b/>
          <w:bCs/>
          <w:color w:val="000000" w:themeColor="text1"/>
          <w:sz w:val="36"/>
          <w:szCs w:val="36"/>
          <w:u w:val="single"/>
        </w:rPr>
        <w:t xml:space="preserve">FINAL </w:t>
      </w:r>
      <w:r w:rsidR="00C25CB1" w:rsidRPr="00CB0453">
        <w:rPr>
          <w:rFonts w:ascii="Arial" w:eastAsia="Times New Roman" w:hAnsi="Arial" w:cs="Arial"/>
          <w:b/>
          <w:bCs/>
          <w:color w:val="000000" w:themeColor="text1"/>
          <w:sz w:val="36"/>
          <w:szCs w:val="36"/>
          <w:u w:val="single"/>
        </w:rPr>
        <w:t>ACTIONS</w:t>
      </w:r>
      <w:r>
        <w:rPr>
          <w:rFonts w:ascii="Arial" w:eastAsia="Times New Roman" w:hAnsi="Arial" w:cs="Arial"/>
          <w:b/>
          <w:bCs/>
          <w:color w:val="000000" w:themeColor="text1"/>
          <w:sz w:val="36"/>
          <w:szCs w:val="36"/>
          <w:u w:val="single"/>
        </w:rPr>
        <w:t xml:space="preserve">: </w:t>
      </w:r>
      <w:r w:rsidR="00CB0453" w:rsidRPr="00CB0453">
        <w:rPr>
          <w:rFonts w:ascii="Arial" w:eastAsia="Times New Roman" w:hAnsi="Arial" w:cs="Arial"/>
          <w:b/>
          <w:bCs/>
          <w:color w:val="FF0000"/>
          <w:sz w:val="36"/>
          <w:szCs w:val="36"/>
          <w:u w:val="single"/>
        </w:rPr>
        <w:t xml:space="preserve">RED </w:t>
      </w:r>
      <w:r w:rsidR="00CB0453" w:rsidRPr="00CB0453">
        <w:rPr>
          <w:rFonts w:ascii="Arial" w:eastAsia="Times New Roman" w:hAnsi="Arial" w:cs="Arial"/>
          <w:b/>
          <w:bCs/>
          <w:color w:val="000000" w:themeColor="text1"/>
          <w:sz w:val="36"/>
          <w:szCs w:val="36"/>
          <w:u w:val="single"/>
        </w:rPr>
        <w:t>in</w:t>
      </w:r>
      <w:r>
        <w:rPr>
          <w:rFonts w:ascii="Arial" w:eastAsia="Times New Roman" w:hAnsi="Arial" w:cs="Arial"/>
          <w:b/>
          <w:bCs/>
          <w:color w:val="000000" w:themeColor="text1"/>
          <w:sz w:val="36"/>
          <w:szCs w:val="36"/>
          <w:u w:val="single"/>
        </w:rPr>
        <w:t xml:space="preserve">dicates that the bill passed and </w:t>
      </w:r>
      <w:r>
        <w:rPr>
          <w:rFonts w:ascii="Arial" w:eastAsia="Times New Roman" w:hAnsi="Arial" w:cs="Arial"/>
          <w:b/>
          <w:bCs/>
          <w:color w:val="4472C4" w:themeColor="accent1"/>
          <w:sz w:val="36"/>
          <w:szCs w:val="36"/>
          <w:u w:val="single"/>
        </w:rPr>
        <w:t xml:space="preserve">blue </w:t>
      </w:r>
      <w:r>
        <w:rPr>
          <w:rFonts w:ascii="Arial" w:eastAsia="Times New Roman" w:hAnsi="Arial" w:cs="Arial"/>
          <w:b/>
          <w:bCs/>
          <w:color w:val="000000" w:themeColor="text1"/>
          <w:sz w:val="36"/>
          <w:szCs w:val="36"/>
          <w:u w:val="single"/>
        </w:rPr>
        <w:t>states that the bill has died in the legislative process.</w:t>
      </w:r>
    </w:p>
    <w:p w14:paraId="4DA16C87" w14:textId="77777777" w:rsidR="00780A75" w:rsidRDefault="00780A75" w:rsidP="00CB0453">
      <w:pPr>
        <w:rPr>
          <w:rFonts w:ascii="Arial" w:eastAsia="Times New Roman" w:hAnsi="Arial" w:cs="Arial"/>
          <w:b/>
          <w:bCs/>
          <w:i/>
          <w:iCs/>
          <w:color w:val="363636"/>
          <w:sz w:val="24"/>
        </w:rPr>
      </w:pPr>
    </w:p>
    <w:p w14:paraId="2A416B12" w14:textId="74195A97" w:rsidR="00B51796" w:rsidRDefault="00B51796" w:rsidP="006873E8">
      <w:pPr>
        <w:rPr>
          <w:rFonts w:ascii="Arial" w:eastAsia="Times New Roman" w:hAnsi="Arial" w:cs="Arial"/>
          <w:b/>
          <w:bCs/>
          <w:i/>
          <w:iCs/>
          <w:color w:val="363636"/>
          <w:sz w:val="24"/>
        </w:rPr>
      </w:pPr>
      <w:r w:rsidRPr="003E1073">
        <w:rPr>
          <w:rFonts w:ascii="Arial" w:eastAsia="Times New Roman" w:hAnsi="Arial" w:cs="Arial"/>
          <w:b/>
          <w:bCs/>
          <w:i/>
          <w:iCs/>
          <w:color w:val="363636"/>
          <w:sz w:val="24"/>
        </w:rPr>
        <w:t>*Note-Click on bill number and it will take you directly to the bill</w:t>
      </w:r>
      <w:r>
        <w:rPr>
          <w:rFonts w:ascii="Arial" w:eastAsia="Times New Roman" w:hAnsi="Arial" w:cs="Arial"/>
          <w:b/>
          <w:bCs/>
          <w:i/>
          <w:iCs/>
          <w:color w:val="363636"/>
          <w:sz w:val="24"/>
        </w:rPr>
        <w:t xml:space="preserve"> on the Texas capitol website.  </w:t>
      </w:r>
    </w:p>
    <w:p w14:paraId="4F4E663C" w14:textId="77777777" w:rsidR="00B51796" w:rsidRPr="003E1073" w:rsidRDefault="00B51796" w:rsidP="000C5C90">
      <w:pPr>
        <w:ind w:firstLine="720"/>
        <w:jc w:val="center"/>
        <w:rPr>
          <w:rFonts w:ascii="Arial" w:eastAsia="Times New Roman" w:hAnsi="Arial" w:cs="Arial"/>
          <w:b/>
          <w:bCs/>
          <w:i/>
          <w:iCs/>
          <w:color w:val="363636"/>
          <w:sz w:val="24"/>
        </w:rPr>
      </w:pPr>
    </w:p>
    <w:p w14:paraId="59DC94CA" w14:textId="7E44EC23" w:rsidR="00CD2F85" w:rsidRPr="00410848" w:rsidRDefault="00CD2F85" w:rsidP="00FA5BFA">
      <w:pPr>
        <w:rPr>
          <w:rFonts w:ascii="Arial" w:eastAsia="Times New Roman" w:hAnsi="Arial" w:cs="Arial"/>
          <w:color w:val="000000" w:themeColor="text1"/>
          <w:sz w:val="24"/>
        </w:rPr>
      </w:pPr>
    </w:p>
    <w:tbl>
      <w:tblPr>
        <w:tblStyle w:val="TableGrid"/>
        <w:tblpPr w:leftFromText="180" w:rightFromText="180" w:vertAnchor="text" w:tblpY="1"/>
        <w:tblOverlap w:val="never"/>
        <w:tblW w:w="0" w:type="auto"/>
        <w:tblLook w:val="0480" w:firstRow="0" w:lastRow="0" w:firstColumn="1" w:lastColumn="0" w:noHBand="0" w:noVBand="1"/>
      </w:tblPr>
      <w:tblGrid>
        <w:gridCol w:w="2590"/>
        <w:gridCol w:w="1455"/>
        <w:gridCol w:w="1536"/>
        <w:gridCol w:w="5566"/>
        <w:gridCol w:w="2888"/>
      </w:tblGrid>
      <w:tr w:rsidR="00410848" w:rsidRPr="00410848" w14:paraId="1A5902CB" w14:textId="77777777" w:rsidTr="000E15B0">
        <w:tc>
          <w:tcPr>
            <w:tcW w:w="2590" w:type="dxa"/>
            <w:tcBorders>
              <w:bottom w:val="single" w:sz="4" w:space="0" w:color="auto"/>
            </w:tcBorders>
          </w:tcPr>
          <w:p w14:paraId="0FA746FF" w14:textId="19D5E9E2" w:rsidR="00CD2F85" w:rsidRPr="000C5C90" w:rsidRDefault="00CD2F85" w:rsidP="00960B59">
            <w:pPr>
              <w:rPr>
                <w:rFonts w:ascii="Times New Roman" w:eastAsia="Times New Roman" w:hAnsi="Times New Roman" w:cs="Times New Roman"/>
                <w:b/>
                <w:bCs/>
                <w:color w:val="000000" w:themeColor="text1"/>
                <w:szCs w:val="28"/>
              </w:rPr>
            </w:pPr>
            <w:r w:rsidRPr="000C5C90">
              <w:rPr>
                <w:rFonts w:ascii="Times New Roman" w:eastAsia="Times New Roman" w:hAnsi="Times New Roman" w:cs="Times New Roman"/>
                <w:b/>
                <w:bCs/>
                <w:color w:val="000000" w:themeColor="text1"/>
                <w:szCs w:val="28"/>
              </w:rPr>
              <w:t>General Subject</w:t>
            </w:r>
          </w:p>
        </w:tc>
        <w:tc>
          <w:tcPr>
            <w:tcW w:w="1455" w:type="dxa"/>
            <w:tcBorders>
              <w:bottom w:val="single" w:sz="4" w:space="0" w:color="auto"/>
            </w:tcBorders>
          </w:tcPr>
          <w:p w14:paraId="1F5B6BE5" w14:textId="58F06BEA" w:rsidR="00CD2F85" w:rsidRPr="000C5C90" w:rsidRDefault="00CD2F85" w:rsidP="00960B59">
            <w:pPr>
              <w:rPr>
                <w:rFonts w:ascii="Times New Roman" w:eastAsia="Times New Roman" w:hAnsi="Times New Roman" w:cs="Times New Roman"/>
                <w:b/>
                <w:bCs/>
                <w:color w:val="000000" w:themeColor="text1"/>
                <w:szCs w:val="28"/>
              </w:rPr>
            </w:pPr>
            <w:r w:rsidRPr="000C5C90">
              <w:rPr>
                <w:rFonts w:ascii="Times New Roman" w:eastAsia="Times New Roman" w:hAnsi="Times New Roman" w:cs="Times New Roman"/>
                <w:b/>
                <w:bCs/>
                <w:color w:val="000000" w:themeColor="text1"/>
                <w:szCs w:val="28"/>
              </w:rPr>
              <w:t>Bill Number</w:t>
            </w:r>
          </w:p>
        </w:tc>
        <w:tc>
          <w:tcPr>
            <w:tcW w:w="1536" w:type="dxa"/>
            <w:tcBorders>
              <w:bottom w:val="single" w:sz="4" w:space="0" w:color="auto"/>
            </w:tcBorders>
          </w:tcPr>
          <w:p w14:paraId="11470011" w14:textId="5DFD2E68" w:rsidR="00CD2F85" w:rsidRPr="000C5C90" w:rsidRDefault="00410848" w:rsidP="00960B59">
            <w:pPr>
              <w:rPr>
                <w:rFonts w:ascii="Times New Roman" w:eastAsia="Times New Roman" w:hAnsi="Times New Roman" w:cs="Times New Roman"/>
                <w:b/>
                <w:bCs/>
                <w:color w:val="000000" w:themeColor="text1"/>
                <w:szCs w:val="28"/>
              </w:rPr>
            </w:pPr>
            <w:r w:rsidRPr="000C5C90">
              <w:rPr>
                <w:rFonts w:ascii="Times New Roman" w:eastAsia="Times New Roman" w:hAnsi="Times New Roman" w:cs="Times New Roman"/>
                <w:b/>
                <w:bCs/>
                <w:color w:val="000000" w:themeColor="text1"/>
                <w:szCs w:val="28"/>
              </w:rPr>
              <w:t>Bill Author</w:t>
            </w:r>
          </w:p>
        </w:tc>
        <w:tc>
          <w:tcPr>
            <w:tcW w:w="5566" w:type="dxa"/>
            <w:tcBorders>
              <w:bottom w:val="single" w:sz="4" w:space="0" w:color="auto"/>
            </w:tcBorders>
          </w:tcPr>
          <w:p w14:paraId="6BDA57C7" w14:textId="64C5EADD" w:rsidR="00CD2F85" w:rsidRPr="000C5C90" w:rsidRDefault="00410848" w:rsidP="00960B59">
            <w:pPr>
              <w:rPr>
                <w:rFonts w:ascii="Times New Roman" w:eastAsia="Times New Roman" w:hAnsi="Times New Roman" w:cs="Times New Roman"/>
                <w:b/>
                <w:bCs/>
                <w:color w:val="000000" w:themeColor="text1"/>
                <w:szCs w:val="28"/>
              </w:rPr>
            </w:pPr>
            <w:r w:rsidRPr="000C5C90">
              <w:rPr>
                <w:rFonts w:ascii="Times New Roman" w:eastAsia="Times New Roman" w:hAnsi="Times New Roman" w:cs="Times New Roman"/>
                <w:b/>
                <w:bCs/>
                <w:color w:val="000000" w:themeColor="text1"/>
                <w:szCs w:val="28"/>
              </w:rPr>
              <w:t>Bill Purpose</w:t>
            </w:r>
          </w:p>
        </w:tc>
        <w:tc>
          <w:tcPr>
            <w:tcW w:w="2888" w:type="dxa"/>
            <w:tcBorders>
              <w:bottom w:val="single" w:sz="4" w:space="0" w:color="auto"/>
            </w:tcBorders>
          </w:tcPr>
          <w:p w14:paraId="326651B3" w14:textId="4AC2D3E4" w:rsidR="00CD2F85" w:rsidRPr="000C5C90" w:rsidRDefault="00410848" w:rsidP="00960B59">
            <w:pPr>
              <w:rPr>
                <w:rFonts w:ascii="Times New Roman" w:eastAsia="Times New Roman" w:hAnsi="Times New Roman" w:cs="Times New Roman"/>
                <w:b/>
                <w:bCs/>
                <w:color w:val="000000" w:themeColor="text1"/>
                <w:szCs w:val="28"/>
              </w:rPr>
            </w:pPr>
            <w:r w:rsidRPr="000C5C90">
              <w:rPr>
                <w:rFonts w:ascii="Times New Roman" w:eastAsia="Times New Roman" w:hAnsi="Times New Roman" w:cs="Times New Roman"/>
                <w:b/>
                <w:bCs/>
                <w:color w:val="000000" w:themeColor="text1"/>
                <w:szCs w:val="28"/>
              </w:rPr>
              <w:t>Movement</w:t>
            </w:r>
          </w:p>
        </w:tc>
      </w:tr>
      <w:tr w:rsidR="00396033" w14:paraId="66E9BF80" w14:textId="77777777" w:rsidTr="000E15B0">
        <w:tc>
          <w:tcPr>
            <w:tcW w:w="2590" w:type="dxa"/>
            <w:vMerge w:val="restart"/>
            <w:shd w:val="clear" w:color="auto" w:fill="D9D9D9" w:themeFill="background1" w:themeFillShade="D9"/>
          </w:tcPr>
          <w:p w14:paraId="63CCD327" w14:textId="27947529" w:rsidR="00396033" w:rsidRPr="006939FA" w:rsidRDefault="00396033" w:rsidP="00960B59">
            <w:pPr>
              <w:rPr>
                <w:rFonts w:ascii="Times New Roman" w:eastAsia="Times New Roman" w:hAnsi="Times New Roman" w:cs="Times New Roman"/>
                <w:b/>
                <w:bCs/>
                <w:color w:val="000000" w:themeColor="text1"/>
                <w:sz w:val="24"/>
              </w:rPr>
            </w:pPr>
            <w:r>
              <w:rPr>
                <w:rFonts w:ascii="Times New Roman" w:eastAsia="Times New Roman" w:hAnsi="Times New Roman" w:cs="Times New Roman"/>
                <w:b/>
                <w:bCs/>
                <w:color w:val="000000" w:themeColor="text1"/>
                <w:sz w:val="24"/>
              </w:rPr>
              <w:t>Gender Identity</w:t>
            </w:r>
          </w:p>
        </w:tc>
        <w:tc>
          <w:tcPr>
            <w:tcW w:w="1455" w:type="dxa"/>
            <w:shd w:val="clear" w:color="auto" w:fill="D9D9D9" w:themeFill="background1" w:themeFillShade="D9"/>
          </w:tcPr>
          <w:p w14:paraId="43CD5BDB" w14:textId="4E35DE5D" w:rsidR="00396033" w:rsidRPr="00CC066F" w:rsidRDefault="00000000" w:rsidP="00960B59">
            <w:pPr>
              <w:rPr>
                <w:rFonts w:ascii="Times New Roman" w:eastAsia="Times New Roman" w:hAnsi="Times New Roman" w:cs="Times New Roman"/>
                <w:color w:val="000000" w:themeColor="text1"/>
                <w:sz w:val="24"/>
              </w:rPr>
            </w:pPr>
            <w:hyperlink r:id="rId5" w:history="1">
              <w:r w:rsidR="00396033" w:rsidRPr="00C44027">
                <w:rPr>
                  <w:rStyle w:val="Hyperlink"/>
                  <w:rFonts w:ascii="Times New Roman" w:eastAsia="Times New Roman" w:hAnsi="Times New Roman" w:cs="Times New Roman"/>
                  <w:sz w:val="24"/>
                </w:rPr>
                <w:t>HB 41</w:t>
              </w:r>
            </w:hyperlink>
          </w:p>
        </w:tc>
        <w:tc>
          <w:tcPr>
            <w:tcW w:w="1536" w:type="dxa"/>
            <w:shd w:val="clear" w:color="auto" w:fill="D9D9D9" w:themeFill="background1" w:themeFillShade="D9"/>
          </w:tcPr>
          <w:p w14:paraId="3849AE7C" w14:textId="36A5C306" w:rsidR="00396033" w:rsidRPr="00CC066F" w:rsidRDefault="00396033"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Toth</w:t>
            </w:r>
          </w:p>
        </w:tc>
        <w:tc>
          <w:tcPr>
            <w:tcW w:w="5566" w:type="dxa"/>
            <w:shd w:val="clear" w:color="auto" w:fill="D9D9D9" w:themeFill="background1" w:themeFillShade="D9"/>
          </w:tcPr>
          <w:p w14:paraId="7DB7A149" w14:textId="48A7D669" w:rsidR="00396033" w:rsidRPr="00CC066F" w:rsidRDefault="00396033"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Very detailed bill that does not allow doctors to transition children.</w:t>
            </w:r>
          </w:p>
        </w:tc>
        <w:tc>
          <w:tcPr>
            <w:tcW w:w="2888" w:type="dxa"/>
            <w:shd w:val="clear" w:color="auto" w:fill="D9D9D9" w:themeFill="background1" w:themeFillShade="D9"/>
          </w:tcPr>
          <w:p w14:paraId="2982A821" w14:textId="77777777" w:rsidR="00396033" w:rsidRDefault="00396033"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Referred to Public Health</w:t>
            </w:r>
          </w:p>
          <w:p w14:paraId="08B37059" w14:textId="531FAEFF" w:rsidR="00E17229" w:rsidRPr="00E17229" w:rsidRDefault="00E17229" w:rsidP="00960B59">
            <w:pPr>
              <w:rPr>
                <w:rFonts w:ascii="Times New Roman" w:eastAsia="Times New Roman" w:hAnsi="Times New Roman" w:cs="Times New Roman"/>
                <w:color w:val="4472C4" w:themeColor="accent1"/>
                <w:sz w:val="24"/>
              </w:rPr>
            </w:pPr>
            <w:r>
              <w:rPr>
                <w:rFonts w:ascii="Times New Roman" w:eastAsia="Times New Roman" w:hAnsi="Times New Roman" w:cs="Times New Roman"/>
                <w:color w:val="4472C4" w:themeColor="accent1"/>
                <w:sz w:val="24"/>
              </w:rPr>
              <w:t>DIED</w:t>
            </w:r>
          </w:p>
        </w:tc>
      </w:tr>
      <w:tr w:rsidR="00396033" w14:paraId="26526933" w14:textId="77777777" w:rsidTr="000E15B0">
        <w:tc>
          <w:tcPr>
            <w:tcW w:w="2590" w:type="dxa"/>
            <w:vMerge/>
            <w:shd w:val="clear" w:color="auto" w:fill="D9D9D9" w:themeFill="background1" w:themeFillShade="D9"/>
          </w:tcPr>
          <w:p w14:paraId="3064820B" w14:textId="77777777" w:rsidR="00396033" w:rsidRPr="00CC066F" w:rsidRDefault="00396033" w:rsidP="00960B59">
            <w:pPr>
              <w:rPr>
                <w:rFonts w:ascii="Times New Roman" w:eastAsia="Times New Roman" w:hAnsi="Times New Roman" w:cs="Times New Roman"/>
                <w:color w:val="000000" w:themeColor="text1"/>
                <w:sz w:val="24"/>
              </w:rPr>
            </w:pPr>
          </w:p>
        </w:tc>
        <w:tc>
          <w:tcPr>
            <w:tcW w:w="1455" w:type="dxa"/>
            <w:shd w:val="clear" w:color="auto" w:fill="D9D9D9" w:themeFill="background1" w:themeFillShade="D9"/>
          </w:tcPr>
          <w:p w14:paraId="6A4B2B4C" w14:textId="3E57FBB1" w:rsidR="00396033" w:rsidRDefault="00000000" w:rsidP="00960B59">
            <w:pPr>
              <w:rPr>
                <w:rFonts w:ascii="Times New Roman" w:eastAsia="Times New Roman" w:hAnsi="Times New Roman" w:cs="Times New Roman"/>
                <w:color w:val="000000" w:themeColor="text1"/>
                <w:sz w:val="24"/>
              </w:rPr>
            </w:pPr>
            <w:hyperlink r:id="rId6" w:history="1">
              <w:r w:rsidR="00396033" w:rsidRPr="00C44027">
                <w:rPr>
                  <w:rStyle w:val="Hyperlink"/>
                  <w:rFonts w:ascii="Times New Roman" w:eastAsia="Times New Roman" w:hAnsi="Times New Roman" w:cs="Times New Roman"/>
                  <w:sz w:val="24"/>
                </w:rPr>
                <w:t>HB 42</w:t>
              </w:r>
            </w:hyperlink>
          </w:p>
          <w:p w14:paraId="1ADDB318" w14:textId="0E63C38B" w:rsidR="00396033" w:rsidRPr="00CC066F" w:rsidRDefault="00396033" w:rsidP="00960B59">
            <w:pPr>
              <w:rPr>
                <w:rFonts w:ascii="Times New Roman" w:eastAsia="Times New Roman" w:hAnsi="Times New Roman" w:cs="Times New Roman"/>
                <w:color w:val="000000" w:themeColor="text1"/>
                <w:sz w:val="24"/>
              </w:rPr>
            </w:pPr>
          </w:p>
        </w:tc>
        <w:tc>
          <w:tcPr>
            <w:tcW w:w="1536" w:type="dxa"/>
            <w:shd w:val="clear" w:color="auto" w:fill="D9D9D9" w:themeFill="background1" w:themeFillShade="D9"/>
          </w:tcPr>
          <w:p w14:paraId="462C640E" w14:textId="0C7F5265" w:rsidR="00396033" w:rsidRPr="00CC066F" w:rsidRDefault="00396033"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Slaton</w:t>
            </w:r>
          </w:p>
        </w:tc>
        <w:tc>
          <w:tcPr>
            <w:tcW w:w="5566" w:type="dxa"/>
            <w:shd w:val="clear" w:color="auto" w:fill="D9D9D9" w:themeFill="background1" w:themeFillShade="D9"/>
          </w:tcPr>
          <w:p w14:paraId="300739BD" w14:textId="0E45D05E" w:rsidR="00396033" w:rsidRPr="00CC066F" w:rsidRDefault="00396033"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Further defines child abuse to include encouraging gender identity change. Would include medical profession</w:t>
            </w:r>
          </w:p>
        </w:tc>
        <w:tc>
          <w:tcPr>
            <w:tcW w:w="2888" w:type="dxa"/>
            <w:shd w:val="clear" w:color="auto" w:fill="D9D9D9" w:themeFill="background1" w:themeFillShade="D9"/>
          </w:tcPr>
          <w:p w14:paraId="198A1E43" w14:textId="5EBCB5EB" w:rsidR="00396033" w:rsidRDefault="00396033"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Referred to Public Health</w:t>
            </w:r>
          </w:p>
          <w:p w14:paraId="089BD210" w14:textId="5CD6738C" w:rsidR="00E17229" w:rsidRDefault="00E17229"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4472C4" w:themeColor="accent1"/>
                <w:sz w:val="24"/>
              </w:rPr>
              <w:t>DIED</w:t>
            </w:r>
          </w:p>
          <w:p w14:paraId="203EDA88" w14:textId="712D8849" w:rsidR="00E17229" w:rsidRPr="00CC066F" w:rsidRDefault="00E17229" w:rsidP="00960B59">
            <w:pPr>
              <w:rPr>
                <w:rFonts w:ascii="Times New Roman" w:eastAsia="Times New Roman" w:hAnsi="Times New Roman" w:cs="Times New Roman"/>
                <w:color w:val="000000" w:themeColor="text1"/>
                <w:sz w:val="24"/>
              </w:rPr>
            </w:pPr>
          </w:p>
        </w:tc>
      </w:tr>
      <w:tr w:rsidR="00396033" w14:paraId="61FD5B0E" w14:textId="77777777" w:rsidTr="000E15B0">
        <w:tc>
          <w:tcPr>
            <w:tcW w:w="2590" w:type="dxa"/>
            <w:vMerge/>
            <w:shd w:val="clear" w:color="auto" w:fill="D9D9D9" w:themeFill="background1" w:themeFillShade="D9"/>
          </w:tcPr>
          <w:p w14:paraId="429AA28B" w14:textId="77777777" w:rsidR="00396033" w:rsidRPr="00CC066F" w:rsidRDefault="00396033" w:rsidP="00960B59">
            <w:pPr>
              <w:rPr>
                <w:rFonts w:ascii="Times New Roman" w:eastAsia="Times New Roman" w:hAnsi="Times New Roman" w:cs="Times New Roman"/>
                <w:color w:val="000000" w:themeColor="text1"/>
                <w:sz w:val="24"/>
              </w:rPr>
            </w:pPr>
          </w:p>
        </w:tc>
        <w:tc>
          <w:tcPr>
            <w:tcW w:w="1455" w:type="dxa"/>
            <w:shd w:val="clear" w:color="auto" w:fill="D9D9D9" w:themeFill="background1" w:themeFillShade="D9"/>
          </w:tcPr>
          <w:p w14:paraId="415A803E" w14:textId="5F2AA7E4" w:rsidR="00396033" w:rsidRPr="00CC066F" w:rsidRDefault="00000000" w:rsidP="00960B59">
            <w:pPr>
              <w:rPr>
                <w:rFonts w:ascii="Times New Roman" w:eastAsia="Times New Roman" w:hAnsi="Times New Roman" w:cs="Times New Roman"/>
                <w:color w:val="000000" w:themeColor="text1"/>
                <w:sz w:val="24"/>
              </w:rPr>
            </w:pPr>
            <w:hyperlink r:id="rId7" w:history="1">
              <w:r w:rsidR="00396033" w:rsidRPr="00FA5BFA">
                <w:rPr>
                  <w:rStyle w:val="Hyperlink"/>
                  <w:rFonts w:ascii="Times New Roman" w:eastAsia="Times New Roman" w:hAnsi="Times New Roman" w:cs="Times New Roman"/>
                  <w:sz w:val="24"/>
                </w:rPr>
                <w:t>HB 672</w:t>
              </w:r>
            </w:hyperlink>
          </w:p>
        </w:tc>
        <w:tc>
          <w:tcPr>
            <w:tcW w:w="1536" w:type="dxa"/>
            <w:shd w:val="clear" w:color="auto" w:fill="D9D9D9" w:themeFill="background1" w:themeFillShade="D9"/>
          </w:tcPr>
          <w:p w14:paraId="47F6AAE2" w14:textId="69AE0969" w:rsidR="00396033" w:rsidRPr="00CC066F" w:rsidRDefault="00396033"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Hefner</w:t>
            </w:r>
          </w:p>
        </w:tc>
        <w:tc>
          <w:tcPr>
            <w:tcW w:w="5566" w:type="dxa"/>
            <w:shd w:val="clear" w:color="auto" w:fill="D9D9D9" w:themeFill="background1" w:themeFillShade="D9"/>
          </w:tcPr>
          <w:p w14:paraId="5D066A34" w14:textId="71FD7C7B" w:rsidR="00396033" w:rsidRPr="00CC066F" w:rsidRDefault="00396033"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Criminal prosecution for providing hormones and other gender id treatment </w:t>
            </w:r>
          </w:p>
        </w:tc>
        <w:tc>
          <w:tcPr>
            <w:tcW w:w="2888" w:type="dxa"/>
            <w:shd w:val="clear" w:color="auto" w:fill="D9D9D9" w:themeFill="background1" w:themeFillShade="D9"/>
          </w:tcPr>
          <w:p w14:paraId="015BE641" w14:textId="77777777" w:rsidR="00396033" w:rsidRDefault="00396033"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Referred to Public Health</w:t>
            </w:r>
          </w:p>
          <w:p w14:paraId="5A253F61" w14:textId="3D9CF80C" w:rsidR="00E17229" w:rsidRPr="00CC066F" w:rsidRDefault="00E17229"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4472C4" w:themeColor="accent1"/>
                <w:sz w:val="24"/>
              </w:rPr>
              <w:t>DIED</w:t>
            </w:r>
          </w:p>
        </w:tc>
      </w:tr>
      <w:tr w:rsidR="00396033" w14:paraId="257DED3C" w14:textId="77777777" w:rsidTr="000E15B0">
        <w:tc>
          <w:tcPr>
            <w:tcW w:w="2590" w:type="dxa"/>
            <w:vMerge/>
            <w:shd w:val="clear" w:color="auto" w:fill="D9D9D9" w:themeFill="background1" w:themeFillShade="D9"/>
          </w:tcPr>
          <w:p w14:paraId="68B3D180" w14:textId="77777777" w:rsidR="00396033" w:rsidRPr="00CC066F" w:rsidRDefault="00396033" w:rsidP="00960B59">
            <w:pPr>
              <w:rPr>
                <w:rFonts w:ascii="Times New Roman" w:eastAsia="Times New Roman" w:hAnsi="Times New Roman" w:cs="Times New Roman"/>
                <w:color w:val="000000" w:themeColor="text1"/>
                <w:sz w:val="24"/>
              </w:rPr>
            </w:pPr>
          </w:p>
        </w:tc>
        <w:tc>
          <w:tcPr>
            <w:tcW w:w="1455" w:type="dxa"/>
            <w:shd w:val="clear" w:color="auto" w:fill="D9D9D9" w:themeFill="background1" w:themeFillShade="D9"/>
          </w:tcPr>
          <w:p w14:paraId="5578F9E9" w14:textId="743F99FE" w:rsidR="00396033" w:rsidRPr="00CC066F" w:rsidRDefault="00000000" w:rsidP="00960B59">
            <w:pPr>
              <w:rPr>
                <w:rFonts w:ascii="Times New Roman" w:eastAsia="Times New Roman" w:hAnsi="Times New Roman" w:cs="Times New Roman"/>
                <w:color w:val="000000" w:themeColor="text1"/>
                <w:sz w:val="24"/>
              </w:rPr>
            </w:pPr>
            <w:hyperlink r:id="rId8" w:history="1">
              <w:r w:rsidR="00396033" w:rsidRPr="00C44027">
                <w:rPr>
                  <w:rStyle w:val="Hyperlink"/>
                  <w:rFonts w:ascii="Times New Roman" w:eastAsia="Times New Roman" w:hAnsi="Times New Roman" w:cs="Times New Roman"/>
                  <w:sz w:val="24"/>
                </w:rPr>
                <w:t>HB 888</w:t>
              </w:r>
            </w:hyperlink>
          </w:p>
        </w:tc>
        <w:tc>
          <w:tcPr>
            <w:tcW w:w="1536" w:type="dxa"/>
            <w:shd w:val="clear" w:color="auto" w:fill="D9D9D9" w:themeFill="background1" w:themeFillShade="D9"/>
          </w:tcPr>
          <w:p w14:paraId="1D183464" w14:textId="555523C0" w:rsidR="00396033" w:rsidRPr="00CC066F" w:rsidRDefault="00396033" w:rsidP="00960B59">
            <w:pPr>
              <w:rPr>
                <w:rFonts w:ascii="Times New Roman" w:eastAsia="Times New Roman" w:hAnsi="Times New Roman" w:cs="Times New Roman"/>
                <w:color w:val="000000" w:themeColor="text1"/>
                <w:sz w:val="24"/>
              </w:rPr>
            </w:pPr>
            <w:proofErr w:type="spellStart"/>
            <w:r>
              <w:rPr>
                <w:rFonts w:ascii="Times New Roman" w:eastAsia="Times New Roman" w:hAnsi="Times New Roman" w:cs="Times New Roman"/>
                <w:color w:val="000000" w:themeColor="text1"/>
                <w:sz w:val="24"/>
              </w:rPr>
              <w:t>Slawson</w:t>
            </w:r>
            <w:proofErr w:type="spellEnd"/>
          </w:p>
        </w:tc>
        <w:tc>
          <w:tcPr>
            <w:tcW w:w="5566" w:type="dxa"/>
            <w:shd w:val="clear" w:color="auto" w:fill="D9D9D9" w:themeFill="background1" w:themeFillShade="D9"/>
          </w:tcPr>
          <w:p w14:paraId="449EA483" w14:textId="13E06DBD" w:rsidR="00396033" w:rsidRPr="00CC066F" w:rsidRDefault="00396033"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Statute of limitations that allows minors to claim by their 25</w:t>
            </w:r>
            <w:r w:rsidRPr="008A7A64">
              <w:rPr>
                <w:rFonts w:ascii="Times New Roman" w:eastAsia="Times New Roman" w:hAnsi="Times New Roman" w:cs="Times New Roman"/>
                <w:color w:val="000000" w:themeColor="text1"/>
                <w:sz w:val="24"/>
                <w:vertAlign w:val="superscript"/>
              </w:rPr>
              <w:t>th</w:t>
            </w:r>
            <w:r>
              <w:rPr>
                <w:rFonts w:ascii="Times New Roman" w:eastAsia="Times New Roman" w:hAnsi="Times New Roman" w:cs="Times New Roman"/>
                <w:color w:val="000000" w:themeColor="text1"/>
                <w:sz w:val="24"/>
              </w:rPr>
              <w:t xml:space="preserve"> </w:t>
            </w:r>
            <w:proofErr w:type="spellStart"/>
            <w:r>
              <w:rPr>
                <w:rFonts w:ascii="Times New Roman" w:eastAsia="Times New Roman" w:hAnsi="Times New Roman" w:cs="Times New Roman"/>
                <w:color w:val="000000" w:themeColor="text1"/>
                <w:sz w:val="24"/>
              </w:rPr>
              <w:t>bday</w:t>
            </w:r>
            <w:proofErr w:type="spellEnd"/>
            <w:r>
              <w:rPr>
                <w:rFonts w:ascii="Times New Roman" w:eastAsia="Times New Roman" w:hAnsi="Times New Roman" w:cs="Times New Roman"/>
                <w:color w:val="000000" w:themeColor="text1"/>
                <w:sz w:val="24"/>
              </w:rPr>
              <w:t xml:space="preserve"> malpractice for giving puberty suppression drugs or cross-sex hormones, surgery, </w:t>
            </w:r>
            <w:proofErr w:type="spellStart"/>
            <w:r>
              <w:rPr>
                <w:rFonts w:ascii="Times New Roman" w:eastAsia="Times New Roman" w:hAnsi="Times New Roman" w:cs="Times New Roman"/>
                <w:color w:val="000000" w:themeColor="text1"/>
                <w:sz w:val="24"/>
              </w:rPr>
              <w:t>etc</w:t>
            </w:r>
            <w:proofErr w:type="spellEnd"/>
            <w:r w:rsidR="00FB3838">
              <w:rPr>
                <w:rFonts w:ascii="Times New Roman" w:eastAsia="Times New Roman" w:hAnsi="Times New Roman" w:cs="Times New Roman"/>
                <w:color w:val="000000" w:themeColor="text1"/>
                <w:sz w:val="24"/>
              </w:rPr>
              <w:t xml:space="preserve">; </w:t>
            </w:r>
            <w:r w:rsidR="00FB3838" w:rsidRPr="00FB3838">
              <w:rPr>
                <w:rFonts w:ascii="Times New Roman" w:eastAsia="Times New Roman" w:hAnsi="Times New Roman" w:cs="Times New Roman"/>
                <w:color w:val="FF0000"/>
                <w:sz w:val="24"/>
              </w:rPr>
              <w:t>S</w:t>
            </w:r>
            <w:r w:rsidR="00FB3838" w:rsidRPr="009173CD">
              <w:rPr>
                <w:rFonts w:ascii="Times New Roman" w:eastAsia="Times New Roman" w:hAnsi="Times New Roman" w:cs="Times New Roman"/>
                <w:color w:val="000000" w:themeColor="text1"/>
                <w:sz w:val="24"/>
              </w:rPr>
              <w:t xml:space="preserve">ome of the bill language changed when they passed it out of committee. When the substitute is available for the public, it will be reported here. </w:t>
            </w:r>
          </w:p>
        </w:tc>
        <w:tc>
          <w:tcPr>
            <w:tcW w:w="2888" w:type="dxa"/>
            <w:shd w:val="clear" w:color="auto" w:fill="D9D9D9" w:themeFill="background1" w:themeFillShade="D9"/>
          </w:tcPr>
          <w:p w14:paraId="65BAFAAC" w14:textId="77777777" w:rsidR="00396033" w:rsidRDefault="00000000" w:rsidP="00960B59">
            <w:pPr>
              <w:rPr>
                <w:rFonts w:ascii="Times New Roman" w:eastAsia="Times New Roman" w:hAnsi="Times New Roman" w:cs="Times New Roman"/>
                <w:color w:val="000000" w:themeColor="text1"/>
                <w:sz w:val="24"/>
              </w:rPr>
            </w:pPr>
            <w:hyperlink r:id="rId9" w:history="1">
              <w:r w:rsidR="00396033" w:rsidRPr="008A6F5A">
                <w:rPr>
                  <w:rStyle w:val="Hyperlink"/>
                  <w:rFonts w:ascii="Times New Roman" w:eastAsia="Times New Roman" w:hAnsi="Times New Roman" w:cs="Times New Roman"/>
                  <w:color w:val="000000" w:themeColor="text1"/>
                  <w:sz w:val="24"/>
                  <w:u w:val="none"/>
                </w:rPr>
                <w:t>Public Hearing Mar 29</w:t>
              </w:r>
              <w:r w:rsidR="00396033" w:rsidRPr="008A6F5A">
                <w:rPr>
                  <w:rStyle w:val="Hyperlink"/>
                  <w:rFonts w:ascii="Times New Roman" w:eastAsia="Times New Roman" w:hAnsi="Times New Roman" w:cs="Times New Roman"/>
                  <w:color w:val="000000" w:themeColor="text1"/>
                  <w:sz w:val="24"/>
                  <w:u w:val="none"/>
                  <w:vertAlign w:val="superscript"/>
                </w:rPr>
                <w:t>th</w:t>
              </w:r>
              <w:r w:rsidR="00396033" w:rsidRPr="008A6F5A">
                <w:rPr>
                  <w:rStyle w:val="Hyperlink"/>
                  <w:rFonts w:ascii="Times New Roman" w:eastAsia="Times New Roman" w:hAnsi="Times New Roman" w:cs="Times New Roman"/>
                  <w:color w:val="000000" w:themeColor="text1"/>
                  <w:sz w:val="24"/>
                  <w:u w:val="none"/>
                </w:rPr>
                <w:t>, 8am, E2.106, Judiciary and Judicial Jurisprudence</w:t>
              </w:r>
            </w:hyperlink>
            <w:r w:rsidR="00396033" w:rsidRPr="008A6F5A">
              <w:rPr>
                <w:rFonts w:ascii="Times New Roman" w:eastAsia="Times New Roman" w:hAnsi="Times New Roman" w:cs="Times New Roman"/>
                <w:color w:val="000000" w:themeColor="text1"/>
                <w:sz w:val="24"/>
              </w:rPr>
              <w:t xml:space="preserve"> ; Left </w:t>
            </w:r>
            <w:r w:rsidR="00396033" w:rsidRPr="009173CD">
              <w:rPr>
                <w:rFonts w:ascii="Times New Roman" w:eastAsia="Times New Roman" w:hAnsi="Times New Roman" w:cs="Times New Roman"/>
                <w:color w:val="000000" w:themeColor="text1"/>
                <w:sz w:val="24"/>
              </w:rPr>
              <w:t>Pending</w:t>
            </w:r>
            <w:r w:rsidR="00CA6CF5" w:rsidRPr="009173CD">
              <w:rPr>
                <w:rFonts w:ascii="Times New Roman" w:eastAsia="Times New Roman" w:hAnsi="Times New Roman" w:cs="Times New Roman"/>
                <w:color w:val="000000" w:themeColor="text1"/>
                <w:sz w:val="24"/>
              </w:rPr>
              <w:t>; Voted out as substituted 4-</w:t>
            </w:r>
            <w:r w:rsidR="00CA6CF5" w:rsidRPr="00B72998">
              <w:rPr>
                <w:rFonts w:ascii="Times New Roman" w:eastAsia="Times New Roman" w:hAnsi="Times New Roman" w:cs="Times New Roman"/>
                <w:color w:val="000000" w:themeColor="text1"/>
                <w:sz w:val="24"/>
              </w:rPr>
              <w:t>10</w:t>
            </w:r>
            <w:r w:rsidR="00A27751" w:rsidRPr="00B72998">
              <w:rPr>
                <w:rFonts w:ascii="Times New Roman" w:eastAsia="Times New Roman" w:hAnsi="Times New Roman" w:cs="Times New Roman"/>
                <w:color w:val="000000" w:themeColor="text1"/>
                <w:sz w:val="24"/>
              </w:rPr>
              <w:t>; Sent to Calendars Committee 4-25</w:t>
            </w:r>
          </w:p>
          <w:p w14:paraId="151A1AAC" w14:textId="512F8834" w:rsidR="00E17229" w:rsidRPr="00A27751" w:rsidRDefault="00E17229" w:rsidP="00960B59">
            <w:pPr>
              <w:rPr>
                <w:rFonts w:ascii="Times New Roman" w:eastAsia="Times New Roman" w:hAnsi="Times New Roman" w:cs="Times New Roman"/>
                <w:color w:val="FF0000"/>
                <w:sz w:val="24"/>
              </w:rPr>
            </w:pPr>
            <w:r>
              <w:rPr>
                <w:rFonts w:ascii="Times New Roman" w:eastAsia="Times New Roman" w:hAnsi="Times New Roman" w:cs="Times New Roman"/>
                <w:color w:val="4472C4" w:themeColor="accent1"/>
                <w:sz w:val="24"/>
              </w:rPr>
              <w:t>DIED</w:t>
            </w:r>
          </w:p>
        </w:tc>
      </w:tr>
      <w:tr w:rsidR="00396033" w14:paraId="7D982B64" w14:textId="77777777" w:rsidTr="000E15B0">
        <w:tc>
          <w:tcPr>
            <w:tcW w:w="2590" w:type="dxa"/>
            <w:vMerge/>
            <w:shd w:val="clear" w:color="auto" w:fill="D9D9D9" w:themeFill="background1" w:themeFillShade="D9"/>
          </w:tcPr>
          <w:p w14:paraId="4F9B1ABA" w14:textId="77777777" w:rsidR="00396033" w:rsidRPr="00CC066F" w:rsidRDefault="00396033" w:rsidP="00960B59">
            <w:pPr>
              <w:rPr>
                <w:rFonts w:ascii="Times New Roman" w:eastAsia="Times New Roman" w:hAnsi="Times New Roman" w:cs="Times New Roman"/>
                <w:color w:val="000000" w:themeColor="text1"/>
                <w:sz w:val="24"/>
              </w:rPr>
            </w:pPr>
          </w:p>
        </w:tc>
        <w:tc>
          <w:tcPr>
            <w:tcW w:w="1455" w:type="dxa"/>
            <w:shd w:val="clear" w:color="auto" w:fill="D9D9D9" w:themeFill="background1" w:themeFillShade="D9"/>
          </w:tcPr>
          <w:p w14:paraId="0C5D27F7" w14:textId="3F0CFED6" w:rsidR="00396033" w:rsidRPr="00CC066F" w:rsidRDefault="00000000" w:rsidP="00960B59">
            <w:pPr>
              <w:rPr>
                <w:rFonts w:ascii="Times New Roman" w:eastAsia="Times New Roman" w:hAnsi="Times New Roman" w:cs="Times New Roman"/>
                <w:color w:val="000000" w:themeColor="text1"/>
                <w:sz w:val="24"/>
              </w:rPr>
            </w:pPr>
            <w:hyperlink r:id="rId10" w:history="1">
              <w:r w:rsidR="00396033" w:rsidRPr="00863E02">
                <w:rPr>
                  <w:rStyle w:val="Hyperlink"/>
                  <w:rFonts w:ascii="Times New Roman" w:eastAsia="Times New Roman" w:hAnsi="Times New Roman" w:cs="Times New Roman"/>
                  <w:sz w:val="24"/>
                </w:rPr>
                <w:t>SB 249</w:t>
              </w:r>
            </w:hyperlink>
          </w:p>
        </w:tc>
        <w:tc>
          <w:tcPr>
            <w:tcW w:w="1536" w:type="dxa"/>
            <w:shd w:val="clear" w:color="auto" w:fill="D9D9D9" w:themeFill="background1" w:themeFillShade="D9"/>
          </w:tcPr>
          <w:p w14:paraId="6CD2F2C3" w14:textId="4FF8978C" w:rsidR="00396033" w:rsidRPr="00CC066F" w:rsidRDefault="00396033"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Hall, Campbell, Perry</w:t>
            </w:r>
          </w:p>
        </w:tc>
        <w:tc>
          <w:tcPr>
            <w:tcW w:w="5566" w:type="dxa"/>
            <w:shd w:val="clear" w:color="auto" w:fill="D9D9D9" w:themeFill="background1" w:themeFillShade="D9"/>
          </w:tcPr>
          <w:p w14:paraId="73B82058" w14:textId="6B374C5D" w:rsidR="00396033" w:rsidRPr="00CC066F" w:rsidRDefault="00396033"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Adds criminal offense to medically change a person’s sex </w:t>
            </w:r>
          </w:p>
        </w:tc>
        <w:tc>
          <w:tcPr>
            <w:tcW w:w="2888" w:type="dxa"/>
            <w:shd w:val="clear" w:color="auto" w:fill="D9D9D9" w:themeFill="background1" w:themeFillShade="D9"/>
          </w:tcPr>
          <w:p w14:paraId="4EBA5F1D" w14:textId="77777777" w:rsidR="00396033" w:rsidRDefault="00396033"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Referred to State Affairs</w:t>
            </w:r>
          </w:p>
          <w:p w14:paraId="79BDB365" w14:textId="5EDFCA6D" w:rsidR="00E17229" w:rsidRPr="00CC066F" w:rsidRDefault="00E17229"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4472C4" w:themeColor="accent1"/>
                <w:sz w:val="24"/>
              </w:rPr>
              <w:t>DIED</w:t>
            </w:r>
          </w:p>
        </w:tc>
      </w:tr>
      <w:tr w:rsidR="00396033" w14:paraId="6345033B" w14:textId="77777777" w:rsidTr="000E15B0">
        <w:tc>
          <w:tcPr>
            <w:tcW w:w="2590" w:type="dxa"/>
            <w:vMerge/>
            <w:shd w:val="clear" w:color="auto" w:fill="D9D9D9" w:themeFill="background1" w:themeFillShade="D9"/>
          </w:tcPr>
          <w:p w14:paraId="12C4808A" w14:textId="77777777" w:rsidR="00396033" w:rsidRPr="00CC066F" w:rsidRDefault="00396033" w:rsidP="00960B59">
            <w:pPr>
              <w:rPr>
                <w:rFonts w:ascii="Times New Roman" w:eastAsia="Times New Roman" w:hAnsi="Times New Roman" w:cs="Times New Roman"/>
                <w:color w:val="000000" w:themeColor="text1"/>
                <w:sz w:val="24"/>
              </w:rPr>
            </w:pPr>
          </w:p>
        </w:tc>
        <w:tc>
          <w:tcPr>
            <w:tcW w:w="1455" w:type="dxa"/>
            <w:shd w:val="clear" w:color="auto" w:fill="D9D9D9" w:themeFill="background1" w:themeFillShade="D9"/>
          </w:tcPr>
          <w:p w14:paraId="1783F864" w14:textId="270B254B" w:rsidR="00396033" w:rsidRDefault="00000000" w:rsidP="00960B59">
            <w:pPr>
              <w:rPr>
                <w:rFonts w:ascii="Times New Roman" w:eastAsia="Times New Roman" w:hAnsi="Times New Roman" w:cs="Times New Roman"/>
                <w:color w:val="000000" w:themeColor="text1"/>
                <w:sz w:val="24"/>
              </w:rPr>
            </w:pPr>
            <w:hyperlink r:id="rId11" w:history="1">
              <w:r w:rsidR="00396033" w:rsidRPr="00863E02">
                <w:rPr>
                  <w:rStyle w:val="Hyperlink"/>
                  <w:rFonts w:ascii="Times New Roman" w:eastAsia="Times New Roman" w:hAnsi="Times New Roman" w:cs="Times New Roman"/>
                  <w:sz w:val="24"/>
                </w:rPr>
                <w:t>SB 250</w:t>
              </w:r>
            </w:hyperlink>
          </w:p>
        </w:tc>
        <w:tc>
          <w:tcPr>
            <w:tcW w:w="1536" w:type="dxa"/>
            <w:shd w:val="clear" w:color="auto" w:fill="D9D9D9" w:themeFill="background1" w:themeFillShade="D9"/>
          </w:tcPr>
          <w:p w14:paraId="3CDCC807" w14:textId="0B51280C" w:rsidR="00396033" w:rsidRDefault="00396033"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Hall, Campbell, Perry</w:t>
            </w:r>
          </w:p>
        </w:tc>
        <w:tc>
          <w:tcPr>
            <w:tcW w:w="5566" w:type="dxa"/>
            <w:shd w:val="clear" w:color="auto" w:fill="D9D9D9" w:themeFill="background1" w:themeFillShade="D9"/>
          </w:tcPr>
          <w:p w14:paraId="7CF29B1E" w14:textId="6005A2B9" w:rsidR="00396033" w:rsidRPr="002E33F5" w:rsidRDefault="00396033" w:rsidP="00960B59">
            <w:pPr>
              <w:rPr>
                <w:rFonts w:ascii="Times New Roman" w:eastAsia="Times New Roman" w:hAnsi="Times New Roman" w:cs="Times New Roman"/>
                <w:color w:val="000000" w:themeColor="text1"/>
                <w:sz w:val="24"/>
              </w:rPr>
            </w:pPr>
            <w:r w:rsidRPr="002E33F5">
              <w:rPr>
                <w:rFonts w:ascii="Times New Roman" w:hAnsi="Times New Roman" w:cs="Times New Roman"/>
                <w:color w:val="000000"/>
                <w:sz w:val="24"/>
              </w:rPr>
              <w:t>This bill prohibits physicians and other health care providers from prescribing and performing treatments and procedures which would modify or alter the sex characteristics of a child suffering from gender dysphoria, prohibits professional liability insurance coverage for gender-transitioning drugs and procedures for minors, and requires the revocation of the licensure of health care providers who prescribe gender-transitioning drugs or who perform gender-transitioning procedures.</w:t>
            </w:r>
          </w:p>
        </w:tc>
        <w:tc>
          <w:tcPr>
            <w:tcW w:w="2888" w:type="dxa"/>
            <w:shd w:val="clear" w:color="auto" w:fill="D9D9D9" w:themeFill="background1" w:themeFillShade="D9"/>
          </w:tcPr>
          <w:p w14:paraId="0235C14B" w14:textId="1322CF75" w:rsidR="00396033" w:rsidRPr="00A27751" w:rsidRDefault="00396033" w:rsidP="00960B59">
            <w:pPr>
              <w:rPr>
                <w:rFonts w:ascii="Times New Roman" w:eastAsia="Times New Roman" w:hAnsi="Times New Roman" w:cs="Times New Roman"/>
                <w:color w:val="000000" w:themeColor="text1"/>
                <w:sz w:val="24"/>
              </w:rPr>
            </w:pPr>
            <w:r w:rsidRPr="00A27751">
              <w:rPr>
                <w:rFonts w:ascii="Times New Roman" w:eastAsia="Times New Roman" w:hAnsi="Times New Roman" w:cs="Times New Roman"/>
                <w:color w:val="000000" w:themeColor="text1"/>
                <w:sz w:val="24"/>
              </w:rPr>
              <w:t>Public hearing in State Affairs on Monday, March 16th; bill left pending in committee; Favorably voted out of committee with a 9-2 vote; Committee report being developed</w:t>
            </w:r>
            <w:r w:rsidR="00FB3838" w:rsidRPr="00A27751">
              <w:rPr>
                <w:rFonts w:ascii="Times New Roman" w:eastAsia="Times New Roman" w:hAnsi="Times New Roman" w:cs="Times New Roman"/>
                <w:color w:val="000000" w:themeColor="text1"/>
                <w:sz w:val="24"/>
              </w:rPr>
              <w:t xml:space="preserve"> and distributed; going to Calendars </w:t>
            </w:r>
            <w:proofErr w:type="gramStart"/>
            <w:r w:rsidR="00FB3838" w:rsidRPr="00A27751">
              <w:rPr>
                <w:rFonts w:ascii="Times New Roman" w:eastAsia="Times New Roman" w:hAnsi="Times New Roman" w:cs="Times New Roman"/>
                <w:color w:val="000000" w:themeColor="text1"/>
                <w:sz w:val="24"/>
              </w:rPr>
              <w:t xml:space="preserve">Committee </w:t>
            </w:r>
            <w:r w:rsidR="00AC1908" w:rsidRPr="00A27751">
              <w:rPr>
                <w:rFonts w:ascii="Times New Roman" w:eastAsia="Times New Roman" w:hAnsi="Times New Roman" w:cs="Times New Roman"/>
                <w:color w:val="000000" w:themeColor="text1"/>
                <w:sz w:val="24"/>
              </w:rPr>
              <w:t>;</w:t>
            </w:r>
            <w:proofErr w:type="gramEnd"/>
            <w:r w:rsidR="00AC1908" w:rsidRPr="00A27751">
              <w:rPr>
                <w:rFonts w:ascii="Times New Roman" w:eastAsia="Times New Roman" w:hAnsi="Times New Roman" w:cs="Times New Roman"/>
                <w:color w:val="000000" w:themeColor="text1"/>
                <w:sz w:val="24"/>
              </w:rPr>
              <w:t xml:space="preserve"> No </w:t>
            </w:r>
            <w:r w:rsidR="00AC1908" w:rsidRPr="00A27751">
              <w:rPr>
                <w:rFonts w:ascii="Times New Roman" w:eastAsia="Times New Roman" w:hAnsi="Times New Roman" w:cs="Times New Roman"/>
                <w:color w:val="000000" w:themeColor="text1"/>
                <w:sz w:val="24"/>
              </w:rPr>
              <w:lastRenderedPageBreak/>
              <w:t>movement last week</w:t>
            </w:r>
            <w:r w:rsidRPr="00A27751">
              <w:rPr>
                <w:rFonts w:ascii="Times New Roman" w:eastAsia="Times New Roman" w:hAnsi="Times New Roman" w:cs="Times New Roman"/>
                <w:color w:val="000000" w:themeColor="text1"/>
                <w:sz w:val="24"/>
              </w:rPr>
              <w:t xml:space="preserve"> </w:t>
            </w:r>
            <w:r w:rsidR="00E17229">
              <w:rPr>
                <w:rFonts w:ascii="Times New Roman" w:eastAsia="Times New Roman" w:hAnsi="Times New Roman" w:cs="Times New Roman"/>
                <w:color w:val="000000" w:themeColor="text1"/>
                <w:sz w:val="24"/>
              </w:rPr>
              <w:t xml:space="preserve"> </w:t>
            </w:r>
            <w:r w:rsidR="00E17229">
              <w:rPr>
                <w:rFonts w:ascii="Times New Roman" w:eastAsia="Times New Roman" w:hAnsi="Times New Roman" w:cs="Times New Roman"/>
                <w:color w:val="4472C4" w:themeColor="accent1"/>
                <w:sz w:val="24"/>
              </w:rPr>
              <w:t xml:space="preserve"> DIED</w:t>
            </w:r>
          </w:p>
        </w:tc>
      </w:tr>
      <w:tr w:rsidR="00396033" w14:paraId="7194153F" w14:textId="77777777" w:rsidTr="000E15B0">
        <w:tc>
          <w:tcPr>
            <w:tcW w:w="2590" w:type="dxa"/>
            <w:vMerge/>
            <w:shd w:val="clear" w:color="auto" w:fill="D9D9D9" w:themeFill="background1" w:themeFillShade="D9"/>
          </w:tcPr>
          <w:p w14:paraId="303AF9C5" w14:textId="77777777" w:rsidR="00396033" w:rsidRPr="00CC066F" w:rsidRDefault="00396033" w:rsidP="00960B59">
            <w:pPr>
              <w:rPr>
                <w:rFonts w:ascii="Times New Roman" w:eastAsia="Times New Roman" w:hAnsi="Times New Roman" w:cs="Times New Roman"/>
                <w:color w:val="000000" w:themeColor="text1"/>
                <w:sz w:val="24"/>
              </w:rPr>
            </w:pPr>
          </w:p>
        </w:tc>
        <w:tc>
          <w:tcPr>
            <w:tcW w:w="1455" w:type="dxa"/>
            <w:shd w:val="clear" w:color="auto" w:fill="D9D9D9" w:themeFill="background1" w:themeFillShade="D9"/>
          </w:tcPr>
          <w:p w14:paraId="618CC485" w14:textId="6E1B707A" w:rsidR="00396033" w:rsidRPr="0027290E" w:rsidRDefault="00000000" w:rsidP="00960B59">
            <w:pPr>
              <w:rPr>
                <w:color w:val="FF0000"/>
              </w:rPr>
            </w:pPr>
            <w:hyperlink r:id="rId12" w:history="1">
              <w:r w:rsidR="00396033" w:rsidRPr="0027290E">
                <w:rPr>
                  <w:rStyle w:val="Hyperlink"/>
                  <w:color w:val="FF0000"/>
                </w:rPr>
                <w:t>HB 1686</w:t>
              </w:r>
            </w:hyperlink>
          </w:p>
        </w:tc>
        <w:tc>
          <w:tcPr>
            <w:tcW w:w="1536" w:type="dxa"/>
            <w:shd w:val="clear" w:color="auto" w:fill="D9D9D9" w:themeFill="background1" w:themeFillShade="D9"/>
          </w:tcPr>
          <w:p w14:paraId="705C06DE" w14:textId="696012FD" w:rsidR="00396033" w:rsidRDefault="00396033"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Overton</w:t>
            </w:r>
          </w:p>
        </w:tc>
        <w:tc>
          <w:tcPr>
            <w:tcW w:w="5566" w:type="dxa"/>
            <w:shd w:val="clear" w:color="auto" w:fill="D9D9D9" w:themeFill="background1" w:themeFillShade="D9"/>
          </w:tcPr>
          <w:p w14:paraId="158069B6" w14:textId="1292DFC4" w:rsidR="00396033" w:rsidRPr="002E33F5" w:rsidRDefault="00396033" w:rsidP="00960B59">
            <w:pPr>
              <w:rPr>
                <w:rFonts w:ascii="Times New Roman" w:hAnsi="Times New Roman" w:cs="Times New Roman"/>
                <w:color w:val="000000"/>
                <w:sz w:val="24"/>
              </w:rPr>
            </w:pPr>
            <w:r>
              <w:rPr>
                <w:rFonts w:ascii="Times New Roman" w:hAnsi="Times New Roman" w:cs="Times New Roman"/>
                <w:color w:val="000000"/>
                <w:sz w:val="24"/>
              </w:rPr>
              <w:t>Ban of child gender modification</w:t>
            </w:r>
          </w:p>
        </w:tc>
        <w:tc>
          <w:tcPr>
            <w:tcW w:w="2888" w:type="dxa"/>
            <w:shd w:val="clear" w:color="auto" w:fill="D9D9D9" w:themeFill="background1" w:themeFillShade="D9"/>
          </w:tcPr>
          <w:p w14:paraId="1B28CF98" w14:textId="77777777" w:rsidR="00396033" w:rsidRDefault="008875DD" w:rsidP="00960B59">
            <w:pPr>
              <w:rPr>
                <w:rFonts w:ascii="Times New Roman" w:eastAsia="Times New Roman" w:hAnsi="Times New Roman" w:cs="Times New Roman"/>
                <w:color w:val="000000" w:themeColor="text1"/>
                <w:sz w:val="24"/>
              </w:rPr>
            </w:pPr>
            <w:r w:rsidRPr="00A27751">
              <w:rPr>
                <w:rFonts w:ascii="Times New Roman" w:eastAsia="Times New Roman" w:hAnsi="Times New Roman" w:cs="Times New Roman"/>
                <w:color w:val="000000" w:themeColor="text1"/>
                <w:sz w:val="24"/>
              </w:rPr>
              <w:t xml:space="preserve">Left </w:t>
            </w:r>
            <w:r w:rsidR="009E2DBB" w:rsidRPr="00A27751">
              <w:rPr>
                <w:rFonts w:ascii="Times New Roman" w:eastAsia="Times New Roman" w:hAnsi="Times New Roman" w:cs="Times New Roman"/>
                <w:color w:val="000000" w:themeColor="text1"/>
                <w:sz w:val="24"/>
              </w:rPr>
              <w:t>Pending in Public Health Committee</w:t>
            </w:r>
            <w:r w:rsidRPr="00A27751">
              <w:rPr>
                <w:rFonts w:ascii="Times New Roman" w:eastAsia="Times New Roman" w:hAnsi="Times New Roman" w:cs="Times New Roman"/>
                <w:color w:val="000000" w:themeColor="text1"/>
                <w:sz w:val="24"/>
              </w:rPr>
              <w:t xml:space="preserve"> 3-28</w:t>
            </w:r>
            <w:r w:rsidR="00FB3838" w:rsidRPr="00A27751">
              <w:rPr>
                <w:rFonts w:ascii="Times New Roman" w:eastAsia="Times New Roman" w:hAnsi="Times New Roman" w:cs="Times New Roman"/>
                <w:color w:val="000000" w:themeColor="text1"/>
                <w:sz w:val="24"/>
              </w:rPr>
              <w:t>; Voted out favorably as substituted</w:t>
            </w:r>
            <w:r w:rsidR="00AC1908" w:rsidRPr="00A27751">
              <w:rPr>
                <w:rFonts w:ascii="Times New Roman" w:eastAsia="Times New Roman" w:hAnsi="Times New Roman" w:cs="Times New Roman"/>
                <w:color w:val="000000" w:themeColor="text1"/>
                <w:sz w:val="24"/>
              </w:rPr>
              <w:t>; no scheduled movement this week</w:t>
            </w:r>
          </w:p>
          <w:p w14:paraId="7A6436B7" w14:textId="07B0AA07" w:rsidR="00E17229" w:rsidRPr="00A27751" w:rsidRDefault="00E17229"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4472C4" w:themeColor="accent1"/>
                <w:sz w:val="24"/>
              </w:rPr>
              <w:t>DIED</w:t>
            </w:r>
          </w:p>
        </w:tc>
      </w:tr>
      <w:tr w:rsidR="008A7A64" w14:paraId="68121188" w14:textId="77777777" w:rsidTr="000E15B0">
        <w:tc>
          <w:tcPr>
            <w:tcW w:w="2590" w:type="dxa"/>
            <w:shd w:val="clear" w:color="auto" w:fill="D9D9D9" w:themeFill="background1" w:themeFillShade="D9"/>
          </w:tcPr>
          <w:p w14:paraId="295DE00C" w14:textId="77777777" w:rsidR="008A7A64" w:rsidRPr="00CC066F" w:rsidRDefault="008A7A64" w:rsidP="00960B59">
            <w:pPr>
              <w:rPr>
                <w:rFonts w:ascii="Times New Roman" w:eastAsia="Times New Roman" w:hAnsi="Times New Roman" w:cs="Times New Roman"/>
                <w:color w:val="000000" w:themeColor="text1"/>
                <w:sz w:val="24"/>
              </w:rPr>
            </w:pPr>
          </w:p>
        </w:tc>
        <w:tc>
          <w:tcPr>
            <w:tcW w:w="1455" w:type="dxa"/>
            <w:shd w:val="clear" w:color="auto" w:fill="D9D9D9" w:themeFill="background1" w:themeFillShade="D9"/>
          </w:tcPr>
          <w:p w14:paraId="1168EF80" w14:textId="373B2E03" w:rsidR="008A7A64" w:rsidRPr="0027290E" w:rsidRDefault="0046489F" w:rsidP="0046489F">
            <w:pPr>
              <w:rPr>
                <w:rFonts w:ascii="Times New Roman" w:eastAsia="Times New Roman" w:hAnsi="Times New Roman" w:cs="Times New Roman"/>
                <w:color w:val="FF0000"/>
                <w:sz w:val="24"/>
              </w:rPr>
            </w:pPr>
            <w:r w:rsidRPr="0027290E">
              <w:rPr>
                <w:rFonts w:ascii="Times New Roman" w:eastAsia="Times New Roman" w:hAnsi="Times New Roman" w:cs="Times New Roman"/>
                <w:color w:val="FF0000"/>
                <w:sz w:val="24"/>
              </w:rPr>
              <w:t>SB 14</w:t>
            </w:r>
          </w:p>
        </w:tc>
        <w:tc>
          <w:tcPr>
            <w:tcW w:w="1536" w:type="dxa"/>
            <w:shd w:val="clear" w:color="auto" w:fill="D9D9D9" w:themeFill="background1" w:themeFillShade="D9"/>
          </w:tcPr>
          <w:p w14:paraId="01B8AB64" w14:textId="77305F9B" w:rsidR="008A7A64" w:rsidRDefault="0046489F" w:rsidP="0046489F">
            <w:pPr>
              <w:jc w:val="cente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Campbell</w:t>
            </w:r>
          </w:p>
        </w:tc>
        <w:tc>
          <w:tcPr>
            <w:tcW w:w="5566" w:type="dxa"/>
            <w:shd w:val="clear" w:color="auto" w:fill="D9D9D9" w:themeFill="background1" w:themeFillShade="D9"/>
          </w:tcPr>
          <w:p w14:paraId="2493BD0C" w14:textId="5092A21D" w:rsidR="008A7A64" w:rsidRPr="0046489F" w:rsidRDefault="0046489F" w:rsidP="00960B59">
            <w:pPr>
              <w:rPr>
                <w:rFonts w:ascii="Times New Roman" w:eastAsia="Times New Roman" w:hAnsi="Times New Roman" w:cs="Times New Roman"/>
                <w:color w:val="000000" w:themeColor="text1"/>
                <w:sz w:val="22"/>
                <w:szCs w:val="22"/>
              </w:rPr>
            </w:pPr>
            <w:r w:rsidRPr="0046489F">
              <w:rPr>
                <w:color w:val="000000"/>
                <w:sz w:val="22"/>
                <w:szCs w:val="22"/>
              </w:rPr>
              <w:t xml:space="preserve">amends the Health and Safety Code to prohibit a physician licensed in Texas or other health care provider from knowingly doing any of the following to a child younger than 18 years of age for the purpose of transitioning the child's biological sex as determined by their sex organs, chromosomes, and endogenous profiles or affirming the child's perception of their sex if that perception is inconsistent with their biological sex: with limited medical exceptions provided; does not allow public funds to be used for such medical procedures under the forementioned conditions; empowers attorney general to bring suit against any alleged violators </w:t>
            </w:r>
          </w:p>
        </w:tc>
        <w:tc>
          <w:tcPr>
            <w:tcW w:w="2888" w:type="dxa"/>
            <w:shd w:val="clear" w:color="auto" w:fill="D9D9D9" w:themeFill="background1" w:themeFillShade="D9"/>
          </w:tcPr>
          <w:p w14:paraId="2125CCC7" w14:textId="77777777" w:rsidR="00C44027" w:rsidRDefault="0046489F" w:rsidP="00960B59">
            <w:pPr>
              <w:rPr>
                <w:rFonts w:ascii="Times New Roman" w:eastAsia="Times New Roman" w:hAnsi="Times New Roman" w:cs="Times New Roman"/>
                <w:color w:val="FF0000"/>
                <w:sz w:val="24"/>
              </w:rPr>
            </w:pPr>
            <w:r w:rsidRPr="0027290E">
              <w:rPr>
                <w:rFonts w:ascii="Times New Roman" w:eastAsia="Times New Roman" w:hAnsi="Times New Roman" w:cs="Times New Roman"/>
                <w:color w:val="FF0000"/>
                <w:sz w:val="24"/>
              </w:rPr>
              <w:t xml:space="preserve">Passed Senate and </w:t>
            </w:r>
            <w:r w:rsidR="0027290E" w:rsidRPr="0027290E">
              <w:rPr>
                <w:rFonts w:ascii="Times New Roman" w:eastAsia="Times New Roman" w:hAnsi="Times New Roman" w:cs="Times New Roman"/>
                <w:color w:val="FF0000"/>
                <w:sz w:val="24"/>
              </w:rPr>
              <w:t xml:space="preserve">currently being debated on </w:t>
            </w:r>
            <w:proofErr w:type="spellStart"/>
            <w:proofErr w:type="gramStart"/>
            <w:r w:rsidRPr="0027290E">
              <w:rPr>
                <w:rFonts w:ascii="Times New Roman" w:eastAsia="Times New Roman" w:hAnsi="Times New Roman" w:cs="Times New Roman"/>
                <w:color w:val="FF0000"/>
                <w:sz w:val="24"/>
              </w:rPr>
              <w:t>House;</w:t>
            </w:r>
            <w:r w:rsidR="0027290E" w:rsidRPr="0027290E">
              <w:rPr>
                <w:rFonts w:ascii="Times New Roman" w:eastAsia="Times New Roman" w:hAnsi="Times New Roman" w:cs="Times New Roman"/>
                <w:color w:val="FF0000"/>
                <w:sz w:val="24"/>
              </w:rPr>
              <w:t>Passed</w:t>
            </w:r>
            <w:proofErr w:type="spellEnd"/>
            <w:proofErr w:type="gramEnd"/>
            <w:r w:rsidR="0027290E" w:rsidRPr="0027290E">
              <w:rPr>
                <w:rFonts w:ascii="Times New Roman" w:eastAsia="Times New Roman" w:hAnsi="Times New Roman" w:cs="Times New Roman"/>
                <w:color w:val="FF0000"/>
                <w:sz w:val="24"/>
              </w:rPr>
              <w:t xml:space="preserve"> on 5-12-engrossment in House;</w:t>
            </w:r>
          </w:p>
          <w:p w14:paraId="704CBE91" w14:textId="77777777" w:rsidR="00E17229" w:rsidRDefault="00E17229" w:rsidP="00960B59">
            <w:pPr>
              <w:rPr>
                <w:rFonts w:ascii="Times New Roman" w:eastAsia="Times New Roman" w:hAnsi="Times New Roman" w:cs="Times New Roman"/>
                <w:color w:val="FF0000"/>
                <w:sz w:val="24"/>
              </w:rPr>
            </w:pPr>
          </w:p>
          <w:p w14:paraId="52C84529" w14:textId="7C22280C" w:rsidR="00E17229" w:rsidRPr="00E17229" w:rsidRDefault="00E17229" w:rsidP="00960B59">
            <w:pPr>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PASSED1.  SENT TO GOVERNOR!</w:t>
            </w:r>
          </w:p>
        </w:tc>
      </w:tr>
      <w:tr w:rsidR="000C5C90" w14:paraId="1BD292BF" w14:textId="77777777" w:rsidTr="000E15B0">
        <w:tc>
          <w:tcPr>
            <w:tcW w:w="2590" w:type="dxa"/>
            <w:vMerge w:val="restart"/>
          </w:tcPr>
          <w:p w14:paraId="154B74F6" w14:textId="6A839C42" w:rsidR="000C5C90" w:rsidRPr="006939FA" w:rsidRDefault="000C5C90" w:rsidP="00960B59">
            <w:pPr>
              <w:rPr>
                <w:rFonts w:ascii="Times New Roman" w:eastAsia="Times New Roman" w:hAnsi="Times New Roman" w:cs="Times New Roman"/>
                <w:b/>
                <w:bCs/>
                <w:color w:val="000000" w:themeColor="text1"/>
                <w:sz w:val="24"/>
              </w:rPr>
            </w:pPr>
            <w:r>
              <w:rPr>
                <w:rFonts w:ascii="Times New Roman" w:eastAsia="Times New Roman" w:hAnsi="Times New Roman" w:cs="Times New Roman"/>
                <w:b/>
                <w:bCs/>
                <w:color w:val="000000" w:themeColor="text1"/>
                <w:sz w:val="24"/>
              </w:rPr>
              <w:t>Harmful literature to a minor/Obscenity Exemption</w:t>
            </w:r>
          </w:p>
        </w:tc>
        <w:tc>
          <w:tcPr>
            <w:tcW w:w="1455" w:type="dxa"/>
          </w:tcPr>
          <w:p w14:paraId="04DADA83" w14:textId="4D2EEFEA" w:rsidR="000C5C90" w:rsidRDefault="00000000" w:rsidP="00960B59">
            <w:pPr>
              <w:rPr>
                <w:rFonts w:ascii="Times New Roman" w:eastAsia="Times New Roman" w:hAnsi="Times New Roman" w:cs="Times New Roman"/>
                <w:color w:val="000000" w:themeColor="text1"/>
                <w:sz w:val="24"/>
              </w:rPr>
            </w:pPr>
            <w:hyperlink r:id="rId13" w:history="1">
              <w:r w:rsidR="000C5C90" w:rsidRPr="00830C6A">
                <w:rPr>
                  <w:rStyle w:val="Hyperlink"/>
                  <w:rFonts w:ascii="Times New Roman" w:eastAsia="Times New Roman" w:hAnsi="Times New Roman" w:cs="Times New Roman"/>
                  <w:sz w:val="24"/>
                </w:rPr>
                <w:t>HB 552</w:t>
              </w:r>
            </w:hyperlink>
            <w:r w:rsidR="000C5C90">
              <w:rPr>
                <w:rFonts w:ascii="Times New Roman" w:eastAsia="Times New Roman" w:hAnsi="Times New Roman" w:cs="Times New Roman"/>
                <w:color w:val="000000" w:themeColor="text1"/>
                <w:sz w:val="24"/>
              </w:rPr>
              <w:t>, 571,858,869</w:t>
            </w:r>
          </w:p>
          <w:p w14:paraId="7F84F1D4" w14:textId="2A3E4F26" w:rsidR="000C5C90" w:rsidRDefault="000C5C90" w:rsidP="00960B59">
            <w:pPr>
              <w:rPr>
                <w:rFonts w:ascii="Times New Roman" w:eastAsia="Times New Roman" w:hAnsi="Times New Roman" w:cs="Times New Roman"/>
                <w:color w:val="000000" w:themeColor="text1"/>
                <w:sz w:val="24"/>
              </w:rPr>
            </w:pPr>
          </w:p>
          <w:p w14:paraId="336F2578" w14:textId="5EA9C3C7" w:rsidR="000C5C90" w:rsidRDefault="000C5C90"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Duplicate bills</w:t>
            </w:r>
          </w:p>
          <w:p w14:paraId="0AD2C508" w14:textId="173FC7A6" w:rsidR="000C5C90" w:rsidRPr="00CC066F" w:rsidRDefault="000C5C90" w:rsidP="00960B59">
            <w:pPr>
              <w:rPr>
                <w:rFonts w:ascii="Times New Roman" w:eastAsia="Times New Roman" w:hAnsi="Times New Roman" w:cs="Times New Roman"/>
                <w:color w:val="000000" w:themeColor="text1"/>
                <w:sz w:val="24"/>
              </w:rPr>
            </w:pPr>
          </w:p>
        </w:tc>
        <w:tc>
          <w:tcPr>
            <w:tcW w:w="1536" w:type="dxa"/>
          </w:tcPr>
          <w:p w14:paraId="7883112B" w14:textId="77777777" w:rsidR="000C5C90" w:rsidRDefault="000C5C90" w:rsidP="00960B59">
            <w:pPr>
              <w:rPr>
                <w:rFonts w:ascii="Times New Roman" w:eastAsia="Times New Roman" w:hAnsi="Times New Roman" w:cs="Times New Roman"/>
                <w:color w:val="000000" w:themeColor="text1"/>
                <w:sz w:val="24"/>
              </w:rPr>
            </w:pPr>
            <w:proofErr w:type="spellStart"/>
            <w:r>
              <w:rPr>
                <w:rFonts w:ascii="Times New Roman" w:eastAsia="Times New Roman" w:hAnsi="Times New Roman" w:cs="Times New Roman"/>
                <w:color w:val="000000" w:themeColor="text1"/>
                <w:sz w:val="24"/>
              </w:rPr>
              <w:t>Toxclair</w:t>
            </w:r>
            <w:proofErr w:type="spellEnd"/>
          </w:p>
          <w:p w14:paraId="679AD455" w14:textId="77777777" w:rsidR="000C5C90" w:rsidRDefault="000C5C90"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Slaton</w:t>
            </w:r>
          </w:p>
          <w:p w14:paraId="52DD7835" w14:textId="54D9080C" w:rsidR="000C5C90" w:rsidRPr="00CC066F" w:rsidRDefault="000C5C90"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Hefner</w:t>
            </w:r>
          </w:p>
        </w:tc>
        <w:tc>
          <w:tcPr>
            <w:tcW w:w="5566" w:type="dxa"/>
          </w:tcPr>
          <w:p w14:paraId="6C49407B" w14:textId="449B5CB1" w:rsidR="000C5C90" w:rsidRDefault="000C5C90"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Repealing the affirmative defense to prosecution for the criminal offense of sale, distribution or display of harmful material to a minor</w:t>
            </w:r>
          </w:p>
          <w:p w14:paraId="15595ADB" w14:textId="413C6BF9" w:rsidR="000C5C90" w:rsidRPr="00CC066F" w:rsidRDefault="000C5C90" w:rsidP="00960B59">
            <w:pPr>
              <w:rPr>
                <w:rFonts w:ascii="Times New Roman" w:eastAsia="Times New Roman" w:hAnsi="Times New Roman" w:cs="Times New Roman"/>
                <w:color w:val="000000" w:themeColor="text1"/>
                <w:sz w:val="24"/>
              </w:rPr>
            </w:pPr>
          </w:p>
        </w:tc>
        <w:tc>
          <w:tcPr>
            <w:tcW w:w="2888" w:type="dxa"/>
          </w:tcPr>
          <w:p w14:paraId="461D12FD" w14:textId="77777777" w:rsidR="000C5C90" w:rsidRDefault="000C5C90"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Referred to State Affairs</w:t>
            </w:r>
          </w:p>
          <w:p w14:paraId="1FFF2F9E" w14:textId="646E5624" w:rsidR="00E17229" w:rsidRPr="00CC066F" w:rsidRDefault="00E17229"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4472C4" w:themeColor="accent1"/>
                <w:sz w:val="24"/>
              </w:rPr>
              <w:t>DIED</w:t>
            </w:r>
          </w:p>
        </w:tc>
      </w:tr>
      <w:tr w:rsidR="000C5C90" w14:paraId="0E9CB858" w14:textId="77777777" w:rsidTr="000E15B0">
        <w:tc>
          <w:tcPr>
            <w:tcW w:w="2590" w:type="dxa"/>
            <w:vMerge/>
          </w:tcPr>
          <w:p w14:paraId="1DF37CA6" w14:textId="77777777" w:rsidR="000C5C90" w:rsidRPr="00CC066F" w:rsidRDefault="000C5C90" w:rsidP="00960B59">
            <w:pPr>
              <w:rPr>
                <w:rFonts w:ascii="Times New Roman" w:eastAsia="Times New Roman" w:hAnsi="Times New Roman" w:cs="Times New Roman"/>
                <w:color w:val="000000" w:themeColor="text1"/>
                <w:sz w:val="24"/>
              </w:rPr>
            </w:pPr>
          </w:p>
        </w:tc>
        <w:tc>
          <w:tcPr>
            <w:tcW w:w="1455" w:type="dxa"/>
          </w:tcPr>
          <w:p w14:paraId="69C50C25" w14:textId="6ED3D7FB" w:rsidR="000C5C90" w:rsidRDefault="00000000" w:rsidP="00960B59">
            <w:pPr>
              <w:rPr>
                <w:rFonts w:ascii="Times New Roman" w:eastAsia="Times New Roman" w:hAnsi="Times New Roman" w:cs="Times New Roman"/>
                <w:color w:val="000000" w:themeColor="text1"/>
                <w:sz w:val="24"/>
              </w:rPr>
            </w:pPr>
            <w:hyperlink r:id="rId14" w:history="1">
              <w:r w:rsidR="000C5C90" w:rsidRPr="00B72998">
                <w:rPr>
                  <w:rStyle w:val="Hyperlink"/>
                  <w:rFonts w:ascii="Times New Roman" w:eastAsia="Times New Roman" w:hAnsi="Times New Roman" w:cs="Times New Roman"/>
                  <w:sz w:val="24"/>
                </w:rPr>
                <w:t>HB 976,</w:t>
              </w:r>
            </w:hyperlink>
            <w:r w:rsidR="000C5C90">
              <w:rPr>
                <w:rFonts w:ascii="Times New Roman" w:eastAsia="Times New Roman" w:hAnsi="Times New Roman" w:cs="Times New Roman"/>
                <w:color w:val="000000" w:themeColor="text1"/>
                <w:sz w:val="24"/>
              </w:rPr>
              <w:t xml:space="preserve"> HB </w:t>
            </w:r>
            <w:proofErr w:type="gramStart"/>
            <w:r w:rsidR="000C5C90">
              <w:rPr>
                <w:rFonts w:ascii="Times New Roman" w:eastAsia="Times New Roman" w:hAnsi="Times New Roman" w:cs="Times New Roman"/>
                <w:color w:val="000000" w:themeColor="text1"/>
                <w:sz w:val="24"/>
              </w:rPr>
              <w:t>111,SB</w:t>
            </w:r>
            <w:proofErr w:type="gramEnd"/>
            <w:r w:rsidR="000C5C90">
              <w:rPr>
                <w:rFonts w:ascii="Times New Roman" w:eastAsia="Times New Roman" w:hAnsi="Times New Roman" w:cs="Times New Roman"/>
                <w:color w:val="000000" w:themeColor="text1"/>
                <w:sz w:val="24"/>
              </w:rPr>
              <w:t xml:space="preserve"> 437</w:t>
            </w:r>
          </w:p>
          <w:p w14:paraId="2101BA75" w14:textId="726B82FA" w:rsidR="000C5C90" w:rsidRPr="00CC066F" w:rsidRDefault="000C5C90"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Duplicate bills</w:t>
            </w:r>
          </w:p>
        </w:tc>
        <w:tc>
          <w:tcPr>
            <w:tcW w:w="1536" w:type="dxa"/>
          </w:tcPr>
          <w:p w14:paraId="394EBC6C" w14:textId="77777777" w:rsidR="000C5C90" w:rsidRDefault="000C5C90"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Patterson</w:t>
            </w:r>
          </w:p>
          <w:p w14:paraId="5683E4C6" w14:textId="1CEC69BB" w:rsidR="000C5C90" w:rsidRDefault="000C5C90"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Toth</w:t>
            </w:r>
          </w:p>
          <w:p w14:paraId="34A0FC28" w14:textId="073EA198" w:rsidR="000C5C90" w:rsidRDefault="000C5C90"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Middleton</w:t>
            </w:r>
          </w:p>
          <w:p w14:paraId="5A5ADF49" w14:textId="012DD653" w:rsidR="000C5C90" w:rsidRPr="00CC066F" w:rsidRDefault="000C5C90" w:rsidP="00960B59">
            <w:pPr>
              <w:rPr>
                <w:rFonts w:ascii="Times New Roman" w:eastAsia="Times New Roman" w:hAnsi="Times New Roman" w:cs="Times New Roman"/>
                <w:color w:val="000000" w:themeColor="text1"/>
                <w:sz w:val="24"/>
              </w:rPr>
            </w:pPr>
          </w:p>
        </w:tc>
        <w:tc>
          <w:tcPr>
            <w:tcW w:w="5566" w:type="dxa"/>
          </w:tcPr>
          <w:p w14:paraId="6B34E9FB" w14:textId="18A3FAB8" w:rsidR="000C5C90" w:rsidRPr="00CC066F" w:rsidRDefault="000C5C90"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Relating to affirmative defenses to prosecution for certain offenses involving material or conduct that is obscene e or otherwise harmful to children</w:t>
            </w:r>
          </w:p>
        </w:tc>
        <w:tc>
          <w:tcPr>
            <w:tcW w:w="2888" w:type="dxa"/>
          </w:tcPr>
          <w:p w14:paraId="20E4AC61" w14:textId="77777777" w:rsidR="000C5C90" w:rsidRDefault="000C5C90"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Referred to </w:t>
            </w:r>
            <w:r w:rsidR="00E57C77">
              <w:rPr>
                <w:rFonts w:ascii="Times New Roman" w:eastAsia="Times New Roman" w:hAnsi="Times New Roman" w:cs="Times New Roman"/>
                <w:color w:val="000000" w:themeColor="text1"/>
                <w:sz w:val="24"/>
              </w:rPr>
              <w:t>Committee</w:t>
            </w:r>
          </w:p>
          <w:p w14:paraId="680122B0" w14:textId="7FB5D722" w:rsidR="00E17229" w:rsidRPr="00CC066F" w:rsidRDefault="00E17229" w:rsidP="00960B59">
            <w:pPr>
              <w:rPr>
                <w:rFonts w:ascii="Times New Roman" w:eastAsia="Times New Roman" w:hAnsi="Times New Roman" w:cs="Times New Roman"/>
                <w:color w:val="000000" w:themeColor="text1"/>
                <w:sz w:val="24"/>
              </w:rPr>
            </w:pPr>
            <w:r>
              <w:rPr>
                <w:rFonts w:ascii="Times New Roman" w:eastAsia="Times New Roman" w:hAnsi="Times New Roman" w:cs="Times New Roman"/>
                <w:color w:val="4472C4" w:themeColor="accent1"/>
                <w:sz w:val="24"/>
              </w:rPr>
              <w:t>DIED</w:t>
            </w:r>
          </w:p>
        </w:tc>
      </w:tr>
      <w:tr w:rsidR="000C5C90" w14:paraId="30988447" w14:textId="77777777" w:rsidTr="000E15B0">
        <w:tc>
          <w:tcPr>
            <w:tcW w:w="2590" w:type="dxa"/>
            <w:vMerge/>
          </w:tcPr>
          <w:p w14:paraId="4AAC4267" w14:textId="77777777" w:rsidR="000C5C90" w:rsidRDefault="000C5C90" w:rsidP="00960B59">
            <w:pPr>
              <w:rPr>
                <w:rFonts w:ascii="Times New Roman" w:eastAsia="Times New Roman" w:hAnsi="Times New Roman" w:cs="Times New Roman"/>
                <w:sz w:val="24"/>
              </w:rPr>
            </w:pPr>
          </w:p>
        </w:tc>
        <w:tc>
          <w:tcPr>
            <w:tcW w:w="1455" w:type="dxa"/>
          </w:tcPr>
          <w:p w14:paraId="1968C971" w14:textId="3FD665A5" w:rsidR="000C5C90" w:rsidRDefault="00000000" w:rsidP="00960B59">
            <w:pPr>
              <w:rPr>
                <w:rFonts w:ascii="Times New Roman" w:eastAsia="Times New Roman" w:hAnsi="Times New Roman" w:cs="Times New Roman"/>
                <w:sz w:val="24"/>
              </w:rPr>
            </w:pPr>
            <w:hyperlink r:id="rId15" w:history="1">
              <w:r w:rsidR="000C5C90" w:rsidRPr="00830C6A">
                <w:rPr>
                  <w:rStyle w:val="Hyperlink"/>
                  <w:rFonts w:ascii="Times New Roman" w:eastAsia="Times New Roman" w:hAnsi="Times New Roman" w:cs="Times New Roman"/>
                  <w:sz w:val="24"/>
                </w:rPr>
                <w:t>HB 338</w:t>
              </w:r>
            </w:hyperlink>
          </w:p>
          <w:p w14:paraId="4D7C3DB6" w14:textId="251107E6" w:rsidR="000C5C90" w:rsidRDefault="000C5C90" w:rsidP="00960B59">
            <w:pPr>
              <w:rPr>
                <w:rFonts w:ascii="Times New Roman" w:eastAsia="Times New Roman" w:hAnsi="Times New Roman" w:cs="Times New Roman"/>
                <w:sz w:val="24"/>
              </w:rPr>
            </w:pPr>
          </w:p>
        </w:tc>
        <w:tc>
          <w:tcPr>
            <w:tcW w:w="1536" w:type="dxa"/>
          </w:tcPr>
          <w:p w14:paraId="4F92A906" w14:textId="7AB6EA67" w:rsidR="000C5C90" w:rsidRDefault="000C5C90" w:rsidP="00960B59">
            <w:pPr>
              <w:rPr>
                <w:rFonts w:ascii="Times New Roman" w:eastAsia="Times New Roman" w:hAnsi="Times New Roman" w:cs="Times New Roman"/>
                <w:sz w:val="24"/>
              </w:rPr>
            </w:pPr>
            <w:proofErr w:type="spellStart"/>
            <w:r>
              <w:rPr>
                <w:rFonts w:ascii="Times New Roman" w:eastAsia="Times New Roman" w:hAnsi="Times New Roman" w:cs="Times New Roman"/>
                <w:sz w:val="24"/>
              </w:rPr>
              <w:t>Oliverson</w:t>
            </w:r>
            <w:proofErr w:type="spellEnd"/>
          </w:p>
          <w:p w14:paraId="32585638" w14:textId="44B8F077" w:rsidR="000C5C90" w:rsidRDefault="000C5C90" w:rsidP="00960B59">
            <w:pPr>
              <w:rPr>
                <w:rFonts w:ascii="Times New Roman" w:eastAsia="Times New Roman" w:hAnsi="Times New Roman" w:cs="Times New Roman"/>
                <w:sz w:val="24"/>
              </w:rPr>
            </w:pPr>
          </w:p>
        </w:tc>
        <w:tc>
          <w:tcPr>
            <w:tcW w:w="5566" w:type="dxa"/>
          </w:tcPr>
          <w:p w14:paraId="01F079CA" w14:textId="1C863BBC" w:rsidR="000C5C90" w:rsidRDefault="000C5C90" w:rsidP="00960B59">
            <w:pPr>
              <w:rPr>
                <w:rFonts w:ascii="Times New Roman" w:eastAsia="Times New Roman" w:hAnsi="Times New Roman" w:cs="Times New Roman"/>
                <w:sz w:val="24"/>
              </w:rPr>
            </w:pPr>
            <w:r>
              <w:rPr>
                <w:rFonts w:ascii="Times New Roman" w:eastAsia="Times New Roman" w:hAnsi="Times New Roman" w:cs="Times New Roman"/>
                <w:sz w:val="24"/>
              </w:rPr>
              <w:t>Relating to content ratings for books and other written materials used in public schools</w:t>
            </w:r>
          </w:p>
        </w:tc>
        <w:tc>
          <w:tcPr>
            <w:tcW w:w="2888" w:type="dxa"/>
          </w:tcPr>
          <w:p w14:paraId="0C169F2C" w14:textId="77777777" w:rsidR="000C5C90" w:rsidRDefault="000C5C90" w:rsidP="00D37133">
            <w:pPr>
              <w:rPr>
                <w:rFonts w:ascii="Times New Roman" w:eastAsia="Times New Roman" w:hAnsi="Times New Roman" w:cs="Times New Roman"/>
                <w:sz w:val="24"/>
              </w:rPr>
            </w:pPr>
            <w:r>
              <w:rPr>
                <w:rFonts w:ascii="Times New Roman" w:eastAsia="Times New Roman" w:hAnsi="Times New Roman" w:cs="Times New Roman"/>
                <w:sz w:val="24"/>
              </w:rPr>
              <w:t>Referred to State Affairs</w:t>
            </w:r>
          </w:p>
          <w:p w14:paraId="017CECE3" w14:textId="5AE50192" w:rsidR="00E17229" w:rsidRDefault="00E17229" w:rsidP="00D37133">
            <w:pPr>
              <w:rPr>
                <w:rFonts w:ascii="Times New Roman" w:eastAsia="Times New Roman" w:hAnsi="Times New Roman" w:cs="Times New Roman"/>
                <w:sz w:val="24"/>
              </w:rPr>
            </w:pPr>
            <w:r>
              <w:rPr>
                <w:rFonts w:ascii="Times New Roman" w:eastAsia="Times New Roman" w:hAnsi="Times New Roman" w:cs="Times New Roman"/>
                <w:color w:val="4472C4" w:themeColor="accent1"/>
                <w:sz w:val="24"/>
              </w:rPr>
              <w:t>DIED</w:t>
            </w:r>
          </w:p>
        </w:tc>
      </w:tr>
      <w:tr w:rsidR="000C5C90" w14:paraId="5B0AA79F" w14:textId="77777777" w:rsidTr="000E15B0">
        <w:tc>
          <w:tcPr>
            <w:tcW w:w="2590" w:type="dxa"/>
            <w:vMerge/>
          </w:tcPr>
          <w:p w14:paraId="15DD8121" w14:textId="77777777" w:rsidR="000C5C90" w:rsidRDefault="000C5C90" w:rsidP="00960B59">
            <w:pPr>
              <w:rPr>
                <w:rFonts w:ascii="Times New Roman" w:eastAsia="Times New Roman" w:hAnsi="Times New Roman" w:cs="Times New Roman"/>
                <w:sz w:val="24"/>
              </w:rPr>
            </w:pPr>
          </w:p>
        </w:tc>
        <w:tc>
          <w:tcPr>
            <w:tcW w:w="1455" w:type="dxa"/>
            <w:tcBorders>
              <w:bottom w:val="single" w:sz="4" w:space="0" w:color="auto"/>
            </w:tcBorders>
          </w:tcPr>
          <w:p w14:paraId="6DAF94E5" w14:textId="2409D1EE" w:rsidR="000C5C90" w:rsidRDefault="00000000" w:rsidP="00960B59">
            <w:pPr>
              <w:rPr>
                <w:rFonts w:ascii="Times New Roman" w:eastAsia="Times New Roman" w:hAnsi="Times New Roman" w:cs="Times New Roman"/>
                <w:sz w:val="24"/>
              </w:rPr>
            </w:pPr>
            <w:hyperlink r:id="rId16" w:history="1">
              <w:r w:rsidR="000C5C90" w:rsidRPr="00830C6A">
                <w:rPr>
                  <w:rStyle w:val="Hyperlink"/>
                  <w:rFonts w:ascii="Times New Roman" w:eastAsia="Times New Roman" w:hAnsi="Times New Roman" w:cs="Times New Roman"/>
                  <w:sz w:val="24"/>
                </w:rPr>
                <w:t>HB 917</w:t>
              </w:r>
            </w:hyperlink>
          </w:p>
        </w:tc>
        <w:tc>
          <w:tcPr>
            <w:tcW w:w="1536" w:type="dxa"/>
            <w:tcBorders>
              <w:bottom w:val="single" w:sz="4" w:space="0" w:color="auto"/>
            </w:tcBorders>
          </w:tcPr>
          <w:p w14:paraId="03F00118" w14:textId="2CE0F19C" w:rsidR="000C5C90" w:rsidRDefault="000C5C90" w:rsidP="00960B59">
            <w:pPr>
              <w:rPr>
                <w:rFonts w:ascii="Times New Roman" w:eastAsia="Times New Roman" w:hAnsi="Times New Roman" w:cs="Times New Roman"/>
                <w:sz w:val="24"/>
              </w:rPr>
            </w:pPr>
            <w:r>
              <w:rPr>
                <w:rFonts w:ascii="Times New Roman" w:eastAsia="Times New Roman" w:hAnsi="Times New Roman" w:cs="Times New Roman"/>
                <w:sz w:val="24"/>
              </w:rPr>
              <w:t>Dutton</w:t>
            </w:r>
          </w:p>
        </w:tc>
        <w:tc>
          <w:tcPr>
            <w:tcW w:w="5566" w:type="dxa"/>
            <w:tcBorders>
              <w:bottom w:val="single" w:sz="4" w:space="0" w:color="auto"/>
            </w:tcBorders>
          </w:tcPr>
          <w:p w14:paraId="2966986A" w14:textId="5D66B120" w:rsidR="000C5C90" w:rsidRDefault="000C5C90" w:rsidP="00960B59">
            <w:pPr>
              <w:rPr>
                <w:rFonts w:ascii="Times New Roman" w:eastAsia="Times New Roman" w:hAnsi="Times New Roman" w:cs="Times New Roman"/>
                <w:sz w:val="24"/>
              </w:rPr>
            </w:pPr>
            <w:r>
              <w:rPr>
                <w:rFonts w:ascii="Times New Roman" w:eastAsia="Times New Roman" w:hAnsi="Times New Roman" w:cs="Times New Roman"/>
                <w:sz w:val="24"/>
              </w:rPr>
              <w:t xml:space="preserve">No books can be removed from public </w:t>
            </w:r>
            <w:proofErr w:type="gramStart"/>
            <w:r>
              <w:rPr>
                <w:rFonts w:ascii="Times New Roman" w:eastAsia="Times New Roman" w:hAnsi="Times New Roman" w:cs="Times New Roman"/>
                <w:sz w:val="24"/>
              </w:rPr>
              <w:t>schools</w:t>
            </w:r>
            <w:proofErr w:type="gramEnd"/>
            <w:r>
              <w:rPr>
                <w:rFonts w:ascii="Times New Roman" w:eastAsia="Times New Roman" w:hAnsi="Times New Roman" w:cs="Times New Roman"/>
                <w:sz w:val="24"/>
              </w:rPr>
              <w:t xml:space="preserve"> but the parent will have to opt in to reading pervasively vulgar books.  This would be an overriding of PICCO.  Note the usage of SHALL and MAY</w:t>
            </w:r>
          </w:p>
        </w:tc>
        <w:tc>
          <w:tcPr>
            <w:tcW w:w="2888" w:type="dxa"/>
            <w:tcBorders>
              <w:bottom w:val="single" w:sz="4" w:space="0" w:color="auto"/>
            </w:tcBorders>
          </w:tcPr>
          <w:p w14:paraId="5014E054" w14:textId="77777777" w:rsidR="000C5C90" w:rsidRDefault="000C5C90" w:rsidP="00D37133">
            <w:pPr>
              <w:rPr>
                <w:rFonts w:ascii="Times New Roman" w:eastAsia="Times New Roman" w:hAnsi="Times New Roman" w:cs="Times New Roman"/>
                <w:sz w:val="24"/>
              </w:rPr>
            </w:pPr>
            <w:r>
              <w:rPr>
                <w:rFonts w:ascii="Times New Roman" w:eastAsia="Times New Roman" w:hAnsi="Times New Roman" w:cs="Times New Roman"/>
                <w:sz w:val="24"/>
              </w:rPr>
              <w:t>Referred to Public Ed</w:t>
            </w:r>
          </w:p>
          <w:p w14:paraId="5FF1D1CE" w14:textId="4BEED107" w:rsidR="00E17229" w:rsidRDefault="00E17229" w:rsidP="00D37133">
            <w:pPr>
              <w:rPr>
                <w:rFonts w:ascii="Times New Roman" w:eastAsia="Times New Roman" w:hAnsi="Times New Roman" w:cs="Times New Roman"/>
                <w:sz w:val="24"/>
              </w:rPr>
            </w:pPr>
            <w:r>
              <w:rPr>
                <w:rFonts w:ascii="Times New Roman" w:eastAsia="Times New Roman" w:hAnsi="Times New Roman" w:cs="Times New Roman"/>
                <w:color w:val="4472C4" w:themeColor="accent1"/>
                <w:sz w:val="24"/>
              </w:rPr>
              <w:t>DIED</w:t>
            </w:r>
          </w:p>
        </w:tc>
      </w:tr>
      <w:tr w:rsidR="000C5C90" w14:paraId="437F03E1" w14:textId="77777777" w:rsidTr="000E15B0">
        <w:tc>
          <w:tcPr>
            <w:tcW w:w="2590" w:type="dxa"/>
            <w:vMerge/>
          </w:tcPr>
          <w:p w14:paraId="6F6AB1C4" w14:textId="77777777" w:rsidR="000C5C90" w:rsidRDefault="000C5C90" w:rsidP="00960B59">
            <w:pPr>
              <w:rPr>
                <w:rFonts w:ascii="Times New Roman" w:eastAsia="Times New Roman" w:hAnsi="Times New Roman" w:cs="Times New Roman"/>
                <w:sz w:val="24"/>
              </w:rPr>
            </w:pPr>
          </w:p>
        </w:tc>
        <w:tc>
          <w:tcPr>
            <w:tcW w:w="1455" w:type="dxa"/>
            <w:tcBorders>
              <w:bottom w:val="single" w:sz="4" w:space="0" w:color="auto"/>
            </w:tcBorders>
          </w:tcPr>
          <w:p w14:paraId="6B32A1B0" w14:textId="36C6F085" w:rsidR="000C5C90" w:rsidRDefault="00000000" w:rsidP="00960B59">
            <w:pPr>
              <w:rPr>
                <w:rFonts w:ascii="Times New Roman" w:eastAsia="Times New Roman" w:hAnsi="Times New Roman" w:cs="Times New Roman"/>
                <w:sz w:val="24"/>
              </w:rPr>
            </w:pPr>
            <w:hyperlink r:id="rId17" w:history="1">
              <w:r w:rsidR="000C5C90" w:rsidRPr="00830C6A">
                <w:rPr>
                  <w:rStyle w:val="Hyperlink"/>
                  <w:rFonts w:ascii="Times New Roman" w:eastAsia="Times New Roman" w:hAnsi="Times New Roman" w:cs="Times New Roman"/>
                  <w:sz w:val="24"/>
                </w:rPr>
                <w:t>HB 977</w:t>
              </w:r>
            </w:hyperlink>
          </w:p>
        </w:tc>
        <w:tc>
          <w:tcPr>
            <w:tcW w:w="1536" w:type="dxa"/>
            <w:tcBorders>
              <w:bottom w:val="single" w:sz="4" w:space="0" w:color="auto"/>
            </w:tcBorders>
          </w:tcPr>
          <w:p w14:paraId="1071D5F3" w14:textId="50D13DDC" w:rsidR="000C5C90" w:rsidRDefault="000C5C90" w:rsidP="00960B59">
            <w:pPr>
              <w:rPr>
                <w:rFonts w:ascii="Times New Roman" w:eastAsia="Times New Roman" w:hAnsi="Times New Roman" w:cs="Times New Roman"/>
                <w:sz w:val="24"/>
              </w:rPr>
            </w:pPr>
            <w:proofErr w:type="spellStart"/>
            <w:r>
              <w:rPr>
                <w:rFonts w:ascii="Times New Roman" w:eastAsia="Times New Roman" w:hAnsi="Times New Roman" w:cs="Times New Roman"/>
                <w:sz w:val="24"/>
              </w:rPr>
              <w:t>VanDeaver</w:t>
            </w:r>
            <w:proofErr w:type="spellEnd"/>
          </w:p>
        </w:tc>
        <w:tc>
          <w:tcPr>
            <w:tcW w:w="5566" w:type="dxa"/>
            <w:tcBorders>
              <w:bottom w:val="single" w:sz="4" w:space="0" w:color="auto"/>
            </w:tcBorders>
          </w:tcPr>
          <w:p w14:paraId="7A298C3D" w14:textId="30265310" w:rsidR="000C5C90" w:rsidRDefault="000C5C90" w:rsidP="00960B59">
            <w:pPr>
              <w:rPr>
                <w:rFonts w:ascii="Times New Roman" w:eastAsia="Times New Roman" w:hAnsi="Times New Roman" w:cs="Times New Roman"/>
                <w:sz w:val="24"/>
              </w:rPr>
            </w:pPr>
            <w:r>
              <w:rPr>
                <w:rFonts w:ascii="Times New Roman" w:eastAsia="Times New Roman" w:hAnsi="Times New Roman" w:cs="Times New Roman"/>
                <w:sz w:val="24"/>
              </w:rPr>
              <w:t>Creation of a Texas Commission on Assessment/Accountability</w:t>
            </w:r>
          </w:p>
        </w:tc>
        <w:tc>
          <w:tcPr>
            <w:tcW w:w="2888" w:type="dxa"/>
            <w:tcBorders>
              <w:bottom w:val="single" w:sz="4" w:space="0" w:color="auto"/>
            </w:tcBorders>
          </w:tcPr>
          <w:p w14:paraId="5F880C56" w14:textId="77777777" w:rsidR="000C5C90" w:rsidRDefault="000C5C90" w:rsidP="00D37133">
            <w:pPr>
              <w:rPr>
                <w:rFonts w:ascii="Times New Roman" w:eastAsia="Times New Roman" w:hAnsi="Times New Roman" w:cs="Times New Roman"/>
                <w:sz w:val="24"/>
              </w:rPr>
            </w:pPr>
            <w:r>
              <w:rPr>
                <w:rFonts w:ascii="Times New Roman" w:eastAsia="Times New Roman" w:hAnsi="Times New Roman" w:cs="Times New Roman"/>
                <w:sz w:val="24"/>
              </w:rPr>
              <w:t>Referred to Public Ed</w:t>
            </w:r>
          </w:p>
          <w:p w14:paraId="26F5EC82" w14:textId="014E3735" w:rsidR="00E17229" w:rsidRDefault="00E17229" w:rsidP="00D37133">
            <w:pPr>
              <w:rPr>
                <w:rFonts w:ascii="Times New Roman" w:eastAsia="Times New Roman" w:hAnsi="Times New Roman" w:cs="Times New Roman"/>
                <w:sz w:val="24"/>
              </w:rPr>
            </w:pPr>
            <w:r>
              <w:rPr>
                <w:rFonts w:ascii="Times New Roman" w:eastAsia="Times New Roman" w:hAnsi="Times New Roman" w:cs="Times New Roman"/>
                <w:color w:val="4472C4" w:themeColor="accent1"/>
                <w:sz w:val="24"/>
              </w:rPr>
              <w:t>DIED</w:t>
            </w:r>
          </w:p>
        </w:tc>
      </w:tr>
      <w:tr w:rsidR="000C5C90" w14:paraId="4B17905D" w14:textId="77777777" w:rsidTr="000E15B0">
        <w:tc>
          <w:tcPr>
            <w:tcW w:w="2590" w:type="dxa"/>
            <w:vMerge/>
          </w:tcPr>
          <w:p w14:paraId="7F73CF10" w14:textId="77777777" w:rsidR="000C5C90" w:rsidRDefault="000C5C90" w:rsidP="00960B59">
            <w:pPr>
              <w:rPr>
                <w:rFonts w:ascii="Times New Roman" w:eastAsia="Times New Roman" w:hAnsi="Times New Roman" w:cs="Times New Roman"/>
                <w:sz w:val="24"/>
              </w:rPr>
            </w:pPr>
          </w:p>
        </w:tc>
        <w:tc>
          <w:tcPr>
            <w:tcW w:w="1455" w:type="dxa"/>
            <w:tcBorders>
              <w:bottom w:val="single" w:sz="4" w:space="0" w:color="auto"/>
            </w:tcBorders>
          </w:tcPr>
          <w:p w14:paraId="18DB9053" w14:textId="3CB43B33" w:rsidR="000C5C90" w:rsidRDefault="00000000" w:rsidP="00960B59">
            <w:pPr>
              <w:rPr>
                <w:rFonts w:ascii="Times New Roman" w:eastAsia="Times New Roman" w:hAnsi="Times New Roman" w:cs="Times New Roman"/>
                <w:sz w:val="24"/>
              </w:rPr>
            </w:pPr>
            <w:hyperlink r:id="rId18" w:history="1">
              <w:r w:rsidR="00D95C3E" w:rsidRPr="00670E2A">
                <w:rPr>
                  <w:rStyle w:val="Hyperlink"/>
                  <w:rFonts w:ascii="Times New Roman" w:eastAsia="Times New Roman" w:hAnsi="Times New Roman" w:cs="Times New Roman"/>
                  <w:sz w:val="24"/>
                </w:rPr>
                <w:t>HB 900</w:t>
              </w:r>
            </w:hyperlink>
          </w:p>
        </w:tc>
        <w:tc>
          <w:tcPr>
            <w:tcW w:w="1536" w:type="dxa"/>
            <w:tcBorders>
              <w:bottom w:val="single" w:sz="4" w:space="0" w:color="auto"/>
            </w:tcBorders>
          </w:tcPr>
          <w:p w14:paraId="3A3C8F34" w14:textId="417C404D" w:rsidR="000C5C90" w:rsidRDefault="00D95C3E" w:rsidP="00960B59">
            <w:pPr>
              <w:rPr>
                <w:rFonts w:ascii="Times New Roman" w:eastAsia="Times New Roman" w:hAnsi="Times New Roman" w:cs="Times New Roman"/>
                <w:sz w:val="24"/>
              </w:rPr>
            </w:pPr>
            <w:r>
              <w:rPr>
                <w:rFonts w:ascii="Times New Roman" w:eastAsia="Times New Roman" w:hAnsi="Times New Roman" w:cs="Times New Roman"/>
                <w:sz w:val="24"/>
              </w:rPr>
              <w:t>Patterson</w:t>
            </w:r>
          </w:p>
        </w:tc>
        <w:tc>
          <w:tcPr>
            <w:tcW w:w="5566" w:type="dxa"/>
            <w:tcBorders>
              <w:bottom w:val="single" w:sz="4" w:space="0" w:color="auto"/>
            </w:tcBorders>
          </w:tcPr>
          <w:p w14:paraId="404E8992" w14:textId="5A45B78A" w:rsidR="000C5C90" w:rsidRDefault="00D95C3E" w:rsidP="00960B59">
            <w:pPr>
              <w:rPr>
                <w:rFonts w:ascii="Times New Roman" w:eastAsia="Times New Roman" w:hAnsi="Times New Roman" w:cs="Times New Roman"/>
                <w:sz w:val="24"/>
              </w:rPr>
            </w:pPr>
            <w:r>
              <w:rPr>
                <w:rFonts w:ascii="Times New Roman" w:eastAsia="Times New Roman" w:hAnsi="Times New Roman" w:cs="Times New Roman"/>
                <w:sz w:val="24"/>
              </w:rPr>
              <w:t xml:space="preserve">Adding definition of sexually explicit material for public ed literature; standards developed by Tx State </w:t>
            </w:r>
            <w:r w:rsidRPr="00FB3838">
              <w:rPr>
                <w:rFonts w:ascii="Times New Roman" w:eastAsia="Times New Roman" w:hAnsi="Times New Roman" w:cs="Times New Roman"/>
                <w:color w:val="000000" w:themeColor="text1"/>
                <w:sz w:val="24"/>
              </w:rPr>
              <w:t xml:space="preserve">Library and Archives </w:t>
            </w:r>
            <w:proofErr w:type="gramStart"/>
            <w:r w:rsidRPr="00FB3838">
              <w:rPr>
                <w:rFonts w:ascii="Times New Roman" w:eastAsia="Times New Roman" w:hAnsi="Times New Roman" w:cs="Times New Roman"/>
                <w:color w:val="000000" w:themeColor="text1"/>
                <w:sz w:val="24"/>
              </w:rPr>
              <w:t xml:space="preserve">Commission </w:t>
            </w:r>
            <w:r w:rsidR="00A92311" w:rsidRPr="00FB3838">
              <w:rPr>
                <w:rFonts w:ascii="Times New Roman" w:eastAsia="Times New Roman" w:hAnsi="Times New Roman" w:cs="Times New Roman"/>
                <w:color w:val="000000" w:themeColor="text1"/>
                <w:sz w:val="24"/>
              </w:rPr>
              <w:t xml:space="preserve"> and</w:t>
            </w:r>
            <w:proofErr w:type="gramEnd"/>
            <w:r w:rsidR="00A92311" w:rsidRPr="00FB3838">
              <w:rPr>
                <w:rFonts w:ascii="Times New Roman" w:eastAsia="Times New Roman" w:hAnsi="Times New Roman" w:cs="Times New Roman"/>
                <w:color w:val="000000" w:themeColor="text1"/>
                <w:sz w:val="24"/>
              </w:rPr>
              <w:t xml:space="preserve"> voted on by the State Board of Education (SBOE) </w:t>
            </w:r>
            <w:r w:rsidRPr="00FB3838">
              <w:rPr>
                <w:rFonts w:ascii="Times New Roman" w:eastAsia="Times New Roman" w:hAnsi="Times New Roman" w:cs="Times New Roman"/>
                <w:color w:val="000000" w:themeColor="text1"/>
                <w:sz w:val="24"/>
              </w:rPr>
              <w:t xml:space="preserve">that must include </w:t>
            </w:r>
            <w:r>
              <w:rPr>
                <w:rFonts w:ascii="Times New Roman" w:eastAsia="Times New Roman" w:hAnsi="Times New Roman" w:cs="Times New Roman"/>
                <w:sz w:val="24"/>
              </w:rPr>
              <w:t xml:space="preserve">obscene material </w:t>
            </w:r>
            <w:r w:rsidR="00A92311">
              <w:rPr>
                <w:rFonts w:ascii="Times New Roman" w:eastAsia="Times New Roman" w:hAnsi="Times New Roman" w:cs="Times New Roman"/>
                <w:sz w:val="24"/>
              </w:rPr>
              <w:t xml:space="preserve">and </w:t>
            </w:r>
            <w:r>
              <w:rPr>
                <w:rFonts w:ascii="Times New Roman" w:eastAsia="Times New Roman" w:hAnsi="Times New Roman" w:cs="Times New Roman"/>
                <w:sz w:val="24"/>
              </w:rPr>
              <w:t xml:space="preserve">is Not </w:t>
            </w:r>
            <w:proofErr w:type="spellStart"/>
            <w:r>
              <w:rPr>
                <w:rFonts w:ascii="Times New Roman" w:eastAsia="Times New Roman" w:hAnsi="Times New Roman" w:cs="Times New Roman"/>
                <w:sz w:val="24"/>
              </w:rPr>
              <w:t>recog</w:t>
            </w:r>
            <w:proofErr w:type="spellEnd"/>
            <w:r>
              <w:rPr>
                <w:rFonts w:ascii="Times New Roman" w:eastAsia="Times New Roman" w:hAnsi="Times New Roman" w:cs="Times New Roman"/>
                <w:sz w:val="24"/>
              </w:rPr>
              <w:t xml:space="preserve"> by the 1</w:t>
            </w:r>
            <w:r w:rsidRPr="00D95C3E">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amend; </w:t>
            </w:r>
            <w:r w:rsidRPr="00FB3838">
              <w:rPr>
                <w:rFonts w:ascii="Times New Roman" w:eastAsia="Times New Roman" w:hAnsi="Times New Roman" w:cs="Times New Roman"/>
                <w:color w:val="000000" w:themeColor="text1"/>
                <w:sz w:val="24"/>
              </w:rPr>
              <w:t xml:space="preserve">vendors </w:t>
            </w:r>
            <w:r w:rsidR="00A92311" w:rsidRPr="00FB3838">
              <w:rPr>
                <w:rFonts w:ascii="Times New Roman" w:eastAsia="Times New Roman" w:hAnsi="Times New Roman" w:cs="Times New Roman"/>
                <w:color w:val="000000" w:themeColor="text1"/>
                <w:sz w:val="24"/>
              </w:rPr>
              <w:t xml:space="preserve">must provide a rating for all </w:t>
            </w:r>
            <w:r w:rsidR="00451C59" w:rsidRPr="00FB3838">
              <w:rPr>
                <w:rFonts w:ascii="Times New Roman" w:eastAsia="Times New Roman" w:hAnsi="Times New Roman" w:cs="Times New Roman"/>
                <w:color w:val="000000" w:themeColor="text1"/>
                <w:sz w:val="24"/>
              </w:rPr>
              <w:t xml:space="preserve">previously sold </w:t>
            </w:r>
            <w:r w:rsidR="00A92311" w:rsidRPr="00FB3838">
              <w:rPr>
                <w:rFonts w:ascii="Times New Roman" w:eastAsia="Times New Roman" w:hAnsi="Times New Roman" w:cs="Times New Roman"/>
                <w:color w:val="000000" w:themeColor="text1"/>
                <w:sz w:val="24"/>
              </w:rPr>
              <w:t xml:space="preserve">books to the school districts and are not allowed to </w:t>
            </w:r>
            <w:r w:rsidRPr="00FB3838">
              <w:rPr>
                <w:rFonts w:ascii="Times New Roman" w:eastAsia="Times New Roman" w:hAnsi="Times New Roman" w:cs="Times New Roman"/>
                <w:color w:val="000000" w:themeColor="text1"/>
                <w:sz w:val="24"/>
              </w:rPr>
              <w:t xml:space="preserve">sell the materials with obscene literature </w:t>
            </w:r>
          </w:p>
        </w:tc>
        <w:tc>
          <w:tcPr>
            <w:tcW w:w="2888" w:type="dxa"/>
            <w:tcBorders>
              <w:bottom w:val="single" w:sz="4" w:space="0" w:color="auto"/>
            </w:tcBorders>
          </w:tcPr>
          <w:p w14:paraId="20006B0D" w14:textId="1C21993A" w:rsidR="000C5C90" w:rsidRPr="00792BA1" w:rsidRDefault="00E17229" w:rsidP="00D37133">
            <w:pPr>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PASSED</w:t>
            </w:r>
            <w:proofErr w:type="gramStart"/>
            <w:r>
              <w:rPr>
                <w:rFonts w:ascii="Times New Roman" w:eastAsia="Times New Roman" w:hAnsi="Times New Roman" w:cs="Times New Roman"/>
                <w:color w:val="FF0000"/>
                <w:sz w:val="24"/>
              </w:rPr>
              <w:t>1  SENT</w:t>
            </w:r>
            <w:proofErr w:type="gramEnd"/>
            <w:r>
              <w:rPr>
                <w:rFonts w:ascii="Times New Roman" w:eastAsia="Times New Roman" w:hAnsi="Times New Roman" w:cs="Times New Roman"/>
                <w:color w:val="FF0000"/>
                <w:sz w:val="24"/>
              </w:rPr>
              <w:t xml:space="preserve"> TO GOVERNOR11</w:t>
            </w:r>
          </w:p>
        </w:tc>
      </w:tr>
      <w:tr w:rsidR="000C5C90" w14:paraId="517208D3" w14:textId="77777777" w:rsidTr="000E15B0">
        <w:tc>
          <w:tcPr>
            <w:tcW w:w="2590" w:type="dxa"/>
            <w:vMerge/>
          </w:tcPr>
          <w:p w14:paraId="67E0C4B2" w14:textId="77777777" w:rsidR="000C5C90" w:rsidRDefault="000C5C90" w:rsidP="00960B59">
            <w:pPr>
              <w:rPr>
                <w:rFonts w:ascii="Times New Roman" w:eastAsia="Times New Roman" w:hAnsi="Times New Roman" w:cs="Times New Roman"/>
                <w:sz w:val="24"/>
              </w:rPr>
            </w:pPr>
          </w:p>
        </w:tc>
        <w:tc>
          <w:tcPr>
            <w:tcW w:w="1455" w:type="dxa"/>
            <w:tcBorders>
              <w:bottom w:val="single" w:sz="4" w:space="0" w:color="auto"/>
            </w:tcBorders>
          </w:tcPr>
          <w:p w14:paraId="34E6D8ED" w14:textId="2964D1B5" w:rsidR="000C5C90" w:rsidRDefault="00000000" w:rsidP="00960B59">
            <w:pPr>
              <w:rPr>
                <w:rFonts w:ascii="Times New Roman" w:eastAsia="Times New Roman" w:hAnsi="Times New Roman" w:cs="Times New Roman"/>
                <w:sz w:val="24"/>
              </w:rPr>
            </w:pPr>
            <w:hyperlink r:id="rId19" w:history="1">
              <w:r w:rsidR="000C5C90" w:rsidRPr="00542746">
                <w:rPr>
                  <w:rStyle w:val="Hyperlink"/>
                  <w:rFonts w:ascii="Times New Roman" w:eastAsia="Times New Roman" w:hAnsi="Times New Roman" w:cs="Times New Roman"/>
                  <w:sz w:val="24"/>
                </w:rPr>
                <w:t>HB 1253</w:t>
              </w:r>
            </w:hyperlink>
            <w:r w:rsidR="000C5C90">
              <w:rPr>
                <w:rFonts w:ascii="Times New Roman" w:eastAsia="Times New Roman" w:hAnsi="Times New Roman" w:cs="Times New Roman"/>
                <w:sz w:val="24"/>
              </w:rPr>
              <w:t xml:space="preserve"> </w:t>
            </w:r>
          </w:p>
        </w:tc>
        <w:tc>
          <w:tcPr>
            <w:tcW w:w="1536" w:type="dxa"/>
            <w:tcBorders>
              <w:bottom w:val="single" w:sz="4" w:space="0" w:color="auto"/>
            </w:tcBorders>
          </w:tcPr>
          <w:p w14:paraId="171CC408" w14:textId="5584E3AA" w:rsidR="000C5C90" w:rsidRDefault="000C5C90" w:rsidP="00960B59">
            <w:pPr>
              <w:rPr>
                <w:rFonts w:ascii="Times New Roman" w:eastAsia="Times New Roman" w:hAnsi="Times New Roman" w:cs="Times New Roman"/>
                <w:sz w:val="24"/>
              </w:rPr>
            </w:pPr>
            <w:proofErr w:type="spellStart"/>
            <w:r>
              <w:rPr>
                <w:rFonts w:ascii="Times New Roman" w:eastAsia="Times New Roman" w:hAnsi="Times New Roman" w:cs="Times New Roman"/>
                <w:sz w:val="24"/>
              </w:rPr>
              <w:t>Shaheen</w:t>
            </w:r>
            <w:proofErr w:type="spellEnd"/>
          </w:p>
        </w:tc>
        <w:tc>
          <w:tcPr>
            <w:tcW w:w="5566" w:type="dxa"/>
            <w:tcBorders>
              <w:bottom w:val="single" w:sz="4" w:space="0" w:color="auto"/>
            </w:tcBorders>
          </w:tcPr>
          <w:p w14:paraId="459928C5" w14:textId="59D8F691" w:rsidR="000C5C90" w:rsidRDefault="000C5C90" w:rsidP="00960B59">
            <w:pPr>
              <w:rPr>
                <w:rFonts w:ascii="Times New Roman" w:eastAsia="Times New Roman" w:hAnsi="Times New Roman" w:cs="Times New Roman"/>
                <w:sz w:val="24"/>
              </w:rPr>
            </w:pPr>
            <w:r>
              <w:rPr>
                <w:rFonts w:ascii="Times New Roman" w:eastAsia="Times New Roman" w:hAnsi="Times New Roman" w:cs="Times New Roman"/>
                <w:sz w:val="24"/>
              </w:rPr>
              <w:t>Relating to the punishment for the offense of sale, distribution or display of harmful material to a minor, increasing a criminal penalty, eliminates class A misdemeanor</w:t>
            </w:r>
          </w:p>
        </w:tc>
        <w:tc>
          <w:tcPr>
            <w:tcW w:w="2888" w:type="dxa"/>
            <w:tcBorders>
              <w:bottom w:val="single" w:sz="4" w:space="0" w:color="auto"/>
            </w:tcBorders>
          </w:tcPr>
          <w:p w14:paraId="4EE80769" w14:textId="77777777" w:rsidR="000C5C90" w:rsidRDefault="000C5C90" w:rsidP="00D37133">
            <w:pPr>
              <w:rPr>
                <w:rFonts w:ascii="Times New Roman" w:eastAsia="Times New Roman" w:hAnsi="Times New Roman" w:cs="Times New Roman"/>
                <w:sz w:val="24"/>
              </w:rPr>
            </w:pPr>
            <w:r w:rsidRPr="00670E2A">
              <w:rPr>
                <w:rFonts w:ascii="Times New Roman" w:eastAsia="Times New Roman" w:hAnsi="Times New Roman" w:cs="Times New Roman"/>
                <w:sz w:val="24"/>
              </w:rPr>
              <w:t>Referred to State Affairs</w:t>
            </w:r>
          </w:p>
          <w:p w14:paraId="1FBDDA72" w14:textId="36711E06" w:rsidR="00E17229" w:rsidRDefault="00E17229" w:rsidP="00D37133">
            <w:pPr>
              <w:rPr>
                <w:rFonts w:ascii="Times New Roman" w:eastAsia="Times New Roman" w:hAnsi="Times New Roman" w:cs="Times New Roman"/>
                <w:sz w:val="24"/>
              </w:rPr>
            </w:pPr>
            <w:r>
              <w:rPr>
                <w:rFonts w:ascii="Times New Roman" w:eastAsia="Times New Roman" w:hAnsi="Times New Roman" w:cs="Times New Roman"/>
                <w:color w:val="4472C4" w:themeColor="accent1"/>
                <w:sz w:val="24"/>
              </w:rPr>
              <w:t>DIED</w:t>
            </w:r>
          </w:p>
        </w:tc>
      </w:tr>
      <w:tr w:rsidR="000C5C90" w14:paraId="00704919" w14:textId="77777777" w:rsidTr="000E15B0">
        <w:tc>
          <w:tcPr>
            <w:tcW w:w="2590" w:type="dxa"/>
            <w:vMerge/>
          </w:tcPr>
          <w:p w14:paraId="7F27505E" w14:textId="77777777" w:rsidR="000C5C90" w:rsidRDefault="000C5C90" w:rsidP="00960B59">
            <w:pPr>
              <w:rPr>
                <w:rFonts w:ascii="Times New Roman" w:eastAsia="Times New Roman" w:hAnsi="Times New Roman" w:cs="Times New Roman"/>
                <w:sz w:val="24"/>
              </w:rPr>
            </w:pPr>
          </w:p>
        </w:tc>
        <w:tc>
          <w:tcPr>
            <w:tcW w:w="1455" w:type="dxa"/>
            <w:tcBorders>
              <w:bottom w:val="single" w:sz="4" w:space="0" w:color="auto"/>
            </w:tcBorders>
          </w:tcPr>
          <w:p w14:paraId="224327B4" w14:textId="7AF45F4A" w:rsidR="000C5C90" w:rsidRDefault="00000000" w:rsidP="00960B59">
            <w:pPr>
              <w:rPr>
                <w:rFonts w:ascii="Times New Roman" w:eastAsia="Times New Roman" w:hAnsi="Times New Roman" w:cs="Times New Roman"/>
                <w:sz w:val="24"/>
              </w:rPr>
            </w:pPr>
            <w:hyperlink r:id="rId20" w:history="1">
              <w:r w:rsidR="000C5C90" w:rsidRPr="00F9192B">
                <w:rPr>
                  <w:rStyle w:val="Hyperlink"/>
                  <w:rFonts w:ascii="Times New Roman" w:eastAsia="Times New Roman" w:hAnsi="Times New Roman" w:cs="Times New Roman"/>
                  <w:sz w:val="24"/>
                </w:rPr>
                <w:t>HB 1665</w:t>
              </w:r>
            </w:hyperlink>
          </w:p>
        </w:tc>
        <w:tc>
          <w:tcPr>
            <w:tcW w:w="1536" w:type="dxa"/>
            <w:tcBorders>
              <w:bottom w:val="single" w:sz="4" w:space="0" w:color="auto"/>
            </w:tcBorders>
          </w:tcPr>
          <w:p w14:paraId="0556DA1E" w14:textId="1D3E01EE" w:rsidR="000C5C90" w:rsidRDefault="000C5C90" w:rsidP="00960B59">
            <w:pPr>
              <w:rPr>
                <w:rFonts w:ascii="Times New Roman" w:eastAsia="Times New Roman" w:hAnsi="Times New Roman" w:cs="Times New Roman"/>
                <w:sz w:val="24"/>
              </w:rPr>
            </w:pPr>
            <w:r>
              <w:rPr>
                <w:rFonts w:ascii="Times New Roman" w:eastAsia="Times New Roman" w:hAnsi="Times New Roman" w:cs="Times New Roman"/>
                <w:sz w:val="24"/>
              </w:rPr>
              <w:t>Patterson</w:t>
            </w:r>
          </w:p>
        </w:tc>
        <w:tc>
          <w:tcPr>
            <w:tcW w:w="5566" w:type="dxa"/>
            <w:tcBorders>
              <w:bottom w:val="single" w:sz="4" w:space="0" w:color="auto"/>
            </w:tcBorders>
          </w:tcPr>
          <w:p w14:paraId="6FFA6D70" w14:textId="4E4178EE" w:rsidR="000C5C90" w:rsidRDefault="000C5C90" w:rsidP="00960B59">
            <w:pPr>
              <w:rPr>
                <w:rFonts w:ascii="Times New Roman" w:eastAsia="Times New Roman" w:hAnsi="Times New Roman" w:cs="Times New Roman"/>
                <w:sz w:val="24"/>
              </w:rPr>
            </w:pPr>
            <w:r>
              <w:rPr>
                <w:rFonts w:ascii="Times New Roman" w:eastAsia="Times New Roman" w:hAnsi="Times New Roman" w:cs="Times New Roman"/>
                <w:sz w:val="24"/>
              </w:rPr>
              <w:t>Relating to the regulation of books sold to or included in public school libraries</w:t>
            </w:r>
          </w:p>
        </w:tc>
        <w:tc>
          <w:tcPr>
            <w:tcW w:w="2888" w:type="dxa"/>
            <w:tcBorders>
              <w:bottom w:val="single" w:sz="4" w:space="0" w:color="auto"/>
            </w:tcBorders>
          </w:tcPr>
          <w:p w14:paraId="1E26B81E" w14:textId="77777777" w:rsidR="000C5C90" w:rsidRDefault="000C5C90" w:rsidP="00D37133">
            <w:pPr>
              <w:rPr>
                <w:rFonts w:ascii="Times New Roman" w:eastAsia="Times New Roman" w:hAnsi="Times New Roman" w:cs="Times New Roman"/>
                <w:sz w:val="24"/>
              </w:rPr>
            </w:pPr>
            <w:r>
              <w:rPr>
                <w:rFonts w:ascii="Times New Roman" w:eastAsia="Times New Roman" w:hAnsi="Times New Roman" w:cs="Times New Roman"/>
                <w:sz w:val="24"/>
              </w:rPr>
              <w:t>Referred to Public Health</w:t>
            </w:r>
          </w:p>
          <w:p w14:paraId="754558E5" w14:textId="4E722B91" w:rsidR="00E17229" w:rsidRDefault="00E17229" w:rsidP="00D37133">
            <w:pPr>
              <w:rPr>
                <w:rFonts w:ascii="Times New Roman" w:eastAsia="Times New Roman" w:hAnsi="Times New Roman" w:cs="Times New Roman"/>
                <w:sz w:val="24"/>
              </w:rPr>
            </w:pPr>
            <w:r>
              <w:rPr>
                <w:rFonts w:ascii="Times New Roman" w:eastAsia="Times New Roman" w:hAnsi="Times New Roman" w:cs="Times New Roman"/>
                <w:color w:val="4472C4" w:themeColor="accent1"/>
                <w:sz w:val="24"/>
              </w:rPr>
              <w:t>DIED</w:t>
            </w:r>
          </w:p>
        </w:tc>
      </w:tr>
      <w:tr w:rsidR="000C5C90" w14:paraId="7D388917" w14:textId="77777777" w:rsidTr="000E15B0">
        <w:tc>
          <w:tcPr>
            <w:tcW w:w="2590" w:type="dxa"/>
            <w:vMerge/>
          </w:tcPr>
          <w:p w14:paraId="789EACDB" w14:textId="77777777" w:rsidR="000C5C90" w:rsidRDefault="000C5C90" w:rsidP="00960B59">
            <w:pPr>
              <w:rPr>
                <w:rFonts w:ascii="Times New Roman" w:eastAsia="Times New Roman" w:hAnsi="Times New Roman" w:cs="Times New Roman"/>
                <w:sz w:val="24"/>
              </w:rPr>
            </w:pPr>
          </w:p>
        </w:tc>
        <w:tc>
          <w:tcPr>
            <w:tcW w:w="1455" w:type="dxa"/>
            <w:tcBorders>
              <w:bottom w:val="single" w:sz="4" w:space="0" w:color="auto"/>
            </w:tcBorders>
          </w:tcPr>
          <w:p w14:paraId="626A1A4E" w14:textId="77777777" w:rsidR="000C5C90" w:rsidRDefault="00000000" w:rsidP="00542746">
            <w:pPr>
              <w:rPr>
                <w:rFonts w:ascii="Times New Roman" w:eastAsia="Times New Roman" w:hAnsi="Times New Roman" w:cs="Times New Roman"/>
                <w:sz w:val="24"/>
              </w:rPr>
            </w:pPr>
            <w:hyperlink r:id="rId21" w:history="1">
              <w:r w:rsidR="000C5C90" w:rsidRPr="00643155">
                <w:rPr>
                  <w:rStyle w:val="Hyperlink"/>
                  <w:rFonts w:ascii="Times New Roman" w:eastAsia="Times New Roman" w:hAnsi="Times New Roman" w:cs="Times New Roman"/>
                  <w:sz w:val="24"/>
                </w:rPr>
                <w:t>SB 395</w:t>
              </w:r>
            </w:hyperlink>
          </w:p>
          <w:p w14:paraId="7A5A5759" w14:textId="1B801CC5" w:rsidR="000C5C90" w:rsidRDefault="000C5C90" w:rsidP="00542746">
            <w:pPr>
              <w:rPr>
                <w:rFonts w:ascii="Times New Roman" w:eastAsia="Times New Roman" w:hAnsi="Times New Roman" w:cs="Times New Roman"/>
                <w:sz w:val="24"/>
              </w:rPr>
            </w:pPr>
            <w:r>
              <w:rPr>
                <w:rFonts w:ascii="Times New Roman" w:eastAsia="Times New Roman" w:hAnsi="Times New Roman" w:cs="Times New Roman"/>
                <w:sz w:val="24"/>
              </w:rPr>
              <w:t>HB 1936 (duplicate) Lozano</w:t>
            </w:r>
          </w:p>
        </w:tc>
        <w:tc>
          <w:tcPr>
            <w:tcW w:w="1536" w:type="dxa"/>
            <w:tcBorders>
              <w:bottom w:val="single" w:sz="4" w:space="0" w:color="auto"/>
            </w:tcBorders>
          </w:tcPr>
          <w:p w14:paraId="76D5F308" w14:textId="2963271E" w:rsidR="000C5C90" w:rsidRDefault="000C5C90" w:rsidP="00960B59">
            <w:pPr>
              <w:rPr>
                <w:rFonts w:ascii="Times New Roman" w:eastAsia="Times New Roman" w:hAnsi="Times New Roman" w:cs="Times New Roman"/>
                <w:sz w:val="24"/>
              </w:rPr>
            </w:pPr>
            <w:r>
              <w:rPr>
                <w:rFonts w:ascii="Times New Roman" w:eastAsia="Times New Roman" w:hAnsi="Times New Roman" w:cs="Times New Roman"/>
                <w:sz w:val="24"/>
              </w:rPr>
              <w:t>Hall</w:t>
            </w:r>
          </w:p>
        </w:tc>
        <w:tc>
          <w:tcPr>
            <w:tcW w:w="5566" w:type="dxa"/>
            <w:tcBorders>
              <w:bottom w:val="single" w:sz="4" w:space="0" w:color="auto"/>
            </w:tcBorders>
          </w:tcPr>
          <w:p w14:paraId="08D963EF" w14:textId="23CC3D24" w:rsidR="000C5C90" w:rsidRDefault="000C5C90" w:rsidP="00960B59">
            <w:pPr>
              <w:rPr>
                <w:rFonts w:ascii="Times New Roman" w:eastAsia="Times New Roman" w:hAnsi="Times New Roman" w:cs="Times New Roman"/>
                <w:sz w:val="24"/>
              </w:rPr>
            </w:pPr>
            <w:r>
              <w:rPr>
                <w:rFonts w:ascii="Times New Roman" w:eastAsia="Times New Roman" w:hAnsi="Times New Roman" w:cs="Times New Roman"/>
                <w:sz w:val="24"/>
              </w:rPr>
              <w:t>Relating to defenses to prosecution for certain criminal offenses involving material or conduct that nay be obscene or is otherwise harmful to childre</w:t>
            </w:r>
            <w:r w:rsidR="00780A75">
              <w:rPr>
                <w:rFonts w:ascii="Times New Roman" w:eastAsia="Times New Roman" w:hAnsi="Times New Roman" w:cs="Times New Roman"/>
                <w:sz w:val="24"/>
              </w:rPr>
              <w:t>n</w:t>
            </w:r>
          </w:p>
        </w:tc>
        <w:tc>
          <w:tcPr>
            <w:tcW w:w="2888" w:type="dxa"/>
            <w:tcBorders>
              <w:bottom w:val="single" w:sz="4" w:space="0" w:color="auto"/>
            </w:tcBorders>
          </w:tcPr>
          <w:p w14:paraId="1080CFD1" w14:textId="77777777" w:rsidR="000C5C90" w:rsidRDefault="000C5C90" w:rsidP="00D37133">
            <w:pPr>
              <w:rPr>
                <w:rFonts w:ascii="Times New Roman" w:eastAsia="Times New Roman" w:hAnsi="Times New Roman" w:cs="Times New Roman"/>
                <w:sz w:val="24"/>
              </w:rPr>
            </w:pPr>
            <w:r>
              <w:rPr>
                <w:rFonts w:ascii="Times New Roman" w:eastAsia="Times New Roman" w:hAnsi="Times New Roman" w:cs="Times New Roman"/>
                <w:sz w:val="24"/>
              </w:rPr>
              <w:t>Referred to Criminal Justice</w:t>
            </w:r>
          </w:p>
          <w:p w14:paraId="16DB7C34" w14:textId="38B1394D" w:rsidR="00E17229" w:rsidRDefault="00E17229" w:rsidP="00D37133">
            <w:pPr>
              <w:rPr>
                <w:rFonts w:ascii="Times New Roman" w:eastAsia="Times New Roman" w:hAnsi="Times New Roman" w:cs="Times New Roman"/>
                <w:sz w:val="24"/>
              </w:rPr>
            </w:pPr>
            <w:r>
              <w:rPr>
                <w:rFonts w:ascii="Times New Roman" w:eastAsia="Times New Roman" w:hAnsi="Times New Roman" w:cs="Times New Roman"/>
                <w:color w:val="4472C4" w:themeColor="accent1"/>
                <w:sz w:val="24"/>
              </w:rPr>
              <w:t>DIED</w:t>
            </w:r>
          </w:p>
        </w:tc>
      </w:tr>
      <w:tr w:rsidR="000C5C90" w14:paraId="2F3C0E0D" w14:textId="77777777" w:rsidTr="000E15B0">
        <w:tc>
          <w:tcPr>
            <w:tcW w:w="2590" w:type="dxa"/>
            <w:vMerge/>
          </w:tcPr>
          <w:p w14:paraId="14B0CD9C" w14:textId="77777777" w:rsidR="000C5C90" w:rsidRDefault="000C5C90" w:rsidP="00960B59">
            <w:pPr>
              <w:rPr>
                <w:rFonts w:ascii="Times New Roman" w:eastAsia="Times New Roman" w:hAnsi="Times New Roman" w:cs="Times New Roman"/>
                <w:sz w:val="24"/>
              </w:rPr>
            </w:pPr>
          </w:p>
        </w:tc>
        <w:tc>
          <w:tcPr>
            <w:tcW w:w="1455" w:type="dxa"/>
            <w:tcBorders>
              <w:bottom w:val="single" w:sz="4" w:space="0" w:color="auto"/>
            </w:tcBorders>
          </w:tcPr>
          <w:p w14:paraId="5DCC958A" w14:textId="1BB6B7AB" w:rsidR="000C5C90" w:rsidRDefault="00000000" w:rsidP="00960B59">
            <w:pPr>
              <w:rPr>
                <w:rFonts w:ascii="Times New Roman" w:eastAsia="Times New Roman" w:hAnsi="Times New Roman" w:cs="Times New Roman"/>
                <w:sz w:val="24"/>
              </w:rPr>
            </w:pPr>
            <w:hyperlink r:id="rId22" w:history="1">
              <w:r w:rsidR="000C5C90" w:rsidRPr="00542746">
                <w:rPr>
                  <w:rStyle w:val="Hyperlink"/>
                  <w:rFonts w:ascii="Times New Roman" w:eastAsia="Times New Roman" w:hAnsi="Times New Roman" w:cs="Times New Roman"/>
                  <w:sz w:val="24"/>
                </w:rPr>
                <w:t>SB 417</w:t>
              </w:r>
            </w:hyperlink>
          </w:p>
        </w:tc>
        <w:tc>
          <w:tcPr>
            <w:tcW w:w="1536" w:type="dxa"/>
            <w:tcBorders>
              <w:bottom w:val="single" w:sz="4" w:space="0" w:color="auto"/>
            </w:tcBorders>
          </w:tcPr>
          <w:p w14:paraId="0C91ADFF" w14:textId="29A6EC98" w:rsidR="000C5C90" w:rsidRDefault="000C5C90" w:rsidP="00960B59">
            <w:pPr>
              <w:rPr>
                <w:rFonts w:ascii="Times New Roman" w:eastAsia="Times New Roman" w:hAnsi="Times New Roman" w:cs="Times New Roman"/>
                <w:sz w:val="24"/>
              </w:rPr>
            </w:pPr>
            <w:r>
              <w:rPr>
                <w:rFonts w:ascii="Times New Roman" w:eastAsia="Times New Roman" w:hAnsi="Times New Roman" w:cs="Times New Roman"/>
                <w:sz w:val="24"/>
              </w:rPr>
              <w:t>Paxton</w:t>
            </w:r>
          </w:p>
        </w:tc>
        <w:tc>
          <w:tcPr>
            <w:tcW w:w="5566" w:type="dxa"/>
            <w:tcBorders>
              <w:bottom w:val="single" w:sz="4" w:space="0" w:color="auto"/>
            </w:tcBorders>
          </w:tcPr>
          <w:p w14:paraId="4BCCC177" w14:textId="3C501278" w:rsidR="000C5C90" w:rsidRDefault="000C5C90" w:rsidP="00960B59">
            <w:pPr>
              <w:rPr>
                <w:rFonts w:ascii="Times New Roman" w:eastAsia="Times New Roman" w:hAnsi="Times New Roman" w:cs="Times New Roman"/>
                <w:sz w:val="24"/>
              </w:rPr>
            </w:pPr>
            <w:r>
              <w:rPr>
                <w:rFonts w:ascii="Times New Roman" w:eastAsia="Times New Roman" w:hAnsi="Times New Roman" w:cs="Times New Roman"/>
                <w:sz w:val="24"/>
              </w:rPr>
              <w:t xml:space="preserve">Relating to </w:t>
            </w:r>
            <w:r w:rsidR="0090515D">
              <w:rPr>
                <w:rFonts w:ascii="Times New Roman" w:eastAsia="Times New Roman" w:hAnsi="Times New Roman" w:cs="Times New Roman"/>
                <w:sz w:val="24"/>
              </w:rPr>
              <w:t xml:space="preserve">requiring </w:t>
            </w:r>
            <w:r>
              <w:rPr>
                <w:rFonts w:ascii="Times New Roman" w:eastAsia="Times New Roman" w:hAnsi="Times New Roman" w:cs="Times New Roman"/>
                <w:sz w:val="24"/>
              </w:rPr>
              <w:t>electronic device filters for certain explicit material; creating a criminal offense; providing a civil penalty</w:t>
            </w:r>
          </w:p>
        </w:tc>
        <w:tc>
          <w:tcPr>
            <w:tcW w:w="2888" w:type="dxa"/>
            <w:tcBorders>
              <w:bottom w:val="single" w:sz="4" w:space="0" w:color="auto"/>
            </w:tcBorders>
          </w:tcPr>
          <w:p w14:paraId="72C3D76E" w14:textId="77777777" w:rsidR="000C5C90" w:rsidRDefault="009050F5" w:rsidP="00D37133">
            <w:pPr>
              <w:rPr>
                <w:rFonts w:ascii="Times New Roman" w:eastAsia="Times New Roman" w:hAnsi="Times New Roman" w:cs="Times New Roman"/>
                <w:color w:val="000000" w:themeColor="text1"/>
                <w:sz w:val="24"/>
              </w:rPr>
            </w:pPr>
            <w:r w:rsidRPr="00A25A7D">
              <w:rPr>
                <w:rFonts w:ascii="Times New Roman" w:eastAsia="Times New Roman" w:hAnsi="Times New Roman" w:cs="Times New Roman"/>
                <w:color w:val="000000" w:themeColor="text1"/>
                <w:sz w:val="24"/>
              </w:rPr>
              <w:t>Hearing at 9:30am on Monday, April 3</w:t>
            </w:r>
            <w:r w:rsidRPr="00A25A7D">
              <w:rPr>
                <w:rFonts w:ascii="Times New Roman" w:eastAsia="Times New Roman" w:hAnsi="Times New Roman" w:cs="Times New Roman"/>
                <w:color w:val="000000" w:themeColor="text1"/>
                <w:sz w:val="24"/>
                <w:vertAlign w:val="superscript"/>
              </w:rPr>
              <w:t>rd</w:t>
            </w:r>
            <w:r w:rsidRPr="00A25A7D">
              <w:rPr>
                <w:rFonts w:ascii="Times New Roman" w:eastAsia="Times New Roman" w:hAnsi="Times New Roman" w:cs="Times New Roman"/>
                <w:color w:val="000000" w:themeColor="text1"/>
                <w:sz w:val="24"/>
              </w:rPr>
              <w:t>, State Affairs, Senate Chambers</w:t>
            </w:r>
            <w:r w:rsidR="00AF5FD4" w:rsidRPr="00A25A7D">
              <w:rPr>
                <w:rFonts w:ascii="Times New Roman" w:eastAsia="Times New Roman" w:hAnsi="Times New Roman" w:cs="Times New Roman"/>
                <w:color w:val="000000" w:themeColor="text1"/>
                <w:sz w:val="24"/>
              </w:rPr>
              <w:t>; Vote taken in committee</w:t>
            </w:r>
            <w:r w:rsidR="00A25A7D">
              <w:rPr>
                <w:rFonts w:ascii="Times New Roman" w:eastAsia="Times New Roman" w:hAnsi="Times New Roman" w:cs="Times New Roman"/>
                <w:color w:val="000000" w:themeColor="text1"/>
                <w:sz w:val="24"/>
              </w:rPr>
              <w:t xml:space="preserve"> an</w:t>
            </w:r>
            <w:r w:rsidR="00A25A7D" w:rsidRPr="00D62537">
              <w:rPr>
                <w:rFonts w:ascii="Times New Roman" w:eastAsia="Times New Roman" w:hAnsi="Times New Roman" w:cs="Times New Roman"/>
                <w:color w:val="000000" w:themeColor="text1"/>
                <w:sz w:val="24"/>
              </w:rPr>
              <w:t>d approved/sent to Local and Consent Calendar; 4-13</w:t>
            </w:r>
            <w:r w:rsidR="00622954" w:rsidRPr="00D62537">
              <w:rPr>
                <w:rFonts w:ascii="Times New Roman" w:eastAsia="Times New Roman" w:hAnsi="Times New Roman" w:cs="Times New Roman"/>
                <w:color w:val="000000" w:themeColor="text1"/>
                <w:sz w:val="24"/>
              </w:rPr>
              <w:t>; voted out of Senate; House Received from the Senate</w:t>
            </w:r>
          </w:p>
          <w:p w14:paraId="0926C40E" w14:textId="5E2C900C" w:rsidR="00E17229" w:rsidRPr="00A25A7D" w:rsidRDefault="00E17229" w:rsidP="00D37133">
            <w:pPr>
              <w:rPr>
                <w:rFonts w:ascii="Times New Roman" w:eastAsia="Times New Roman" w:hAnsi="Times New Roman" w:cs="Times New Roman"/>
                <w:color w:val="FF0000"/>
                <w:sz w:val="24"/>
              </w:rPr>
            </w:pPr>
            <w:r>
              <w:rPr>
                <w:rFonts w:ascii="Times New Roman" w:eastAsia="Times New Roman" w:hAnsi="Times New Roman" w:cs="Times New Roman"/>
                <w:color w:val="4472C4" w:themeColor="accent1"/>
                <w:sz w:val="24"/>
              </w:rPr>
              <w:t>DIED</w:t>
            </w:r>
          </w:p>
        </w:tc>
      </w:tr>
      <w:tr w:rsidR="000C5C90" w14:paraId="0B96F386" w14:textId="77777777" w:rsidTr="000E15B0">
        <w:tc>
          <w:tcPr>
            <w:tcW w:w="2590" w:type="dxa"/>
            <w:vMerge/>
          </w:tcPr>
          <w:p w14:paraId="1E8B321D" w14:textId="77777777" w:rsidR="000C5C90" w:rsidRDefault="000C5C90" w:rsidP="00960B59">
            <w:pPr>
              <w:rPr>
                <w:rFonts w:ascii="Times New Roman" w:eastAsia="Times New Roman" w:hAnsi="Times New Roman" w:cs="Times New Roman"/>
                <w:sz w:val="24"/>
              </w:rPr>
            </w:pPr>
          </w:p>
        </w:tc>
        <w:tc>
          <w:tcPr>
            <w:tcW w:w="1455" w:type="dxa"/>
            <w:tcBorders>
              <w:bottom w:val="single" w:sz="4" w:space="0" w:color="auto"/>
            </w:tcBorders>
          </w:tcPr>
          <w:p w14:paraId="5D0E3F61" w14:textId="01BE90BB" w:rsidR="000C5C90" w:rsidRDefault="00000000" w:rsidP="00960B59">
            <w:pPr>
              <w:rPr>
                <w:rFonts w:ascii="Times New Roman" w:eastAsia="Times New Roman" w:hAnsi="Times New Roman" w:cs="Times New Roman"/>
                <w:sz w:val="24"/>
              </w:rPr>
            </w:pPr>
            <w:hyperlink r:id="rId23" w:history="1">
              <w:r w:rsidR="000C5C90" w:rsidRPr="00A352BB">
                <w:rPr>
                  <w:rStyle w:val="Hyperlink"/>
                  <w:rFonts w:ascii="Times New Roman" w:eastAsia="Times New Roman" w:hAnsi="Times New Roman" w:cs="Times New Roman"/>
                  <w:sz w:val="24"/>
                </w:rPr>
                <w:t>SB 419</w:t>
              </w:r>
            </w:hyperlink>
          </w:p>
        </w:tc>
        <w:tc>
          <w:tcPr>
            <w:tcW w:w="1536" w:type="dxa"/>
            <w:tcBorders>
              <w:bottom w:val="single" w:sz="4" w:space="0" w:color="auto"/>
            </w:tcBorders>
          </w:tcPr>
          <w:p w14:paraId="06A2499A" w14:textId="0DD075B6" w:rsidR="000C5C90" w:rsidRDefault="000C5C90" w:rsidP="00960B59">
            <w:pPr>
              <w:rPr>
                <w:rFonts w:ascii="Times New Roman" w:eastAsia="Times New Roman" w:hAnsi="Times New Roman" w:cs="Times New Roman"/>
                <w:sz w:val="24"/>
              </w:rPr>
            </w:pPr>
            <w:r>
              <w:rPr>
                <w:rFonts w:ascii="Times New Roman" w:eastAsia="Times New Roman" w:hAnsi="Times New Roman" w:cs="Times New Roman"/>
                <w:sz w:val="24"/>
              </w:rPr>
              <w:t>Paxton</w:t>
            </w:r>
          </w:p>
        </w:tc>
        <w:tc>
          <w:tcPr>
            <w:tcW w:w="5566" w:type="dxa"/>
            <w:tcBorders>
              <w:bottom w:val="single" w:sz="4" w:space="0" w:color="auto"/>
            </w:tcBorders>
          </w:tcPr>
          <w:p w14:paraId="1AEE58DD" w14:textId="589C1A73" w:rsidR="000C5C90" w:rsidRDefault="000C5C90" w:rsidP="00960B59">
            <w:pPr>
              <w:rPr>
                <w:rFonts w:ascii="Times New Roman" w:eastAsia="Times New Roman" w:hAnsi="Times New Roman" w:cs="Times New Roman"/>
                <w:sz w:val="24"/>
              </w:rPr>
            </w:pPr>
            <w:r>
              <w:rPr>
                <w:rFonts w:ascii="Times New Roman" w:eastAsia="Times New Roman" w:hAnsi="Times New Roman" w:cs="Times New Roman"/>
                <w:sz w:val="24"/>
              </w:rPr>
              <w:t>Relating to parental access to a public school’s library catalog and consent for student access to certain public school library materials</w:t>
            </w:r>
          </w:p>
        </w:tc>
        <w:tc>
          <w:tcPr>
            <w:tcW w:w="2888" w:type="dxa"/>
            <w:tcBorders>
              <w:bottom w:val="single" w:sz="4" w:space="0" w:color="auto"/>
            </w:tcBorders>
          </w:tcPr>
          <w:p w14:paraId="641B4B67" w14:textId="77777777" w:rsidR="000C5C90" w:rsidRDefault="000C5C90" w:rsidP="00D37133">
            <w:pPr>
              <w:rPr>
                <w:rFonts w:ascii="Times New Roman" w:eastAsia="Times New Roman" w:hAnsi="Times New Roman" w:cs="Times New Roman"/>
                <w:sz w:val="24"/>
              </w:rPr>
            </w:pPr>
            <w:r>
              <w:rPr>
                <w:rFonts w:ascii="Times New Roman" w:eastAsia="Times New Roman" w:hAnsi="Times New Roman" w:cs="Times New Roman"/>
                <w:sz w:val="24"/>
              </w:rPr>
              <w:t>Referred to Education</w:t>
            </w:r>
          </w:p>
          <w:p w14:paraId="44D3C770" w14:textId="0628A2A3" w:rsidR="00E17229" w:rsidRDefault="00E17229" w:rsidP="00D37133">
            <w:pPr>
              <w:rPr>
                <w:rFonts w:ascii="Times New Roman" w:eastAsia="Times New Roman" w:hAnsi="Times New Roman" w:cs="Times New Roman"/>
                <w:sz w:val="24"/>
              </w:rPr>
            </w:pPr>
            <w:r>
              <w:rPr>
                <w:rFonts w:ascii="Times New Roman" w:eastAsia="Times New Roman" w:hAnsi="Times New Roman" w:cs="Times New Roman"/>
                <w:color w:val="4472C4" w:themeColor="accent1"/>
                <w:sz w:val="24"/>
              </w:rPr>
              <w:t>DIED</w:t>
            </w:r>
          </w:p>
        </w:tc>
      </w:tr>
      <w:tr w:rsidR="000C5C90" w14:paraId="384475EC" w14:textId="77777777" w:rsidTr="000E15B0">
        <w:tc>
          <w:tcPr>
            <w:tcW w:w="2590" w:type="dxa"/>
            <w:vMerge/>
            <w:tcBorders>
              <w:bottom w:val="single" w:sz="4" w:space="0" w:color="auto"/>
            </w:tcBorders>
          </w:tcPr>
          <w:p w14:paraId="153ED296" w14:textId="77777777" w:rsidR="000C5C90" w:rsidRDefault="000C5C90" w:rsidP="00960B59">
            <w:pPr>
              <w:rPr>
                <w:rFonts w:ascii="Times New Roman" w:eastAsia="Times New Roman" w:hAnsi="Times New Roman" w:cs="Times New Roman"/>
                <w:sz w:val="24"/>
              </w:rPr>
            </w:pPr>
          </w:p>
        </w:tc>
        <w:tc>
          <w:tcPr>
            <w:tcW w:w="1455" w:type="dxa"/>
            <w:tcBorders>
              <w:bottom w:val="single" w:sz="4" w:space="0" w:color="auto"/>
            </w:tcBorders>
          </w:tcPr>
          <w:p w14:paraId="2621774C" w14:textId="64F85707" w:rsidR="000C5C90" w:rsidRDefault="00000000" w:rsidP="00960B59">
            <w:pPr>
              <w:rPr>
                <w:rFonts w:ascii="Times New Roman" w:eastAsia="Times New Roman" w:hAnsi="Times New Roman" w:cs="Times New Roman"/>
                <w:sz w:val="24"/>
              </w:rPr>
            </w:pPr>
            <w:hyperlink r:id="rId24" w:history="1">
              <w:r w:rsidR="000C5C90" w:rsidRPr="001F5A58">
                <w:rPr>
                  <w:rStyle w:val="Hyperlink"/>
                  <w:rFonts w:ascii="Times New Roman" w:eastAsia="Times New Roman" w:hAnsi="Times New Roman" w:cs="Times New Roman"/>
                  <w:sz w:val="24"/>
                </w:rPr>
                <w:t>SB 13</w:t>
              </w:r>
            </w:hyperlink>
          </w:p>
        </w:tc>
        <w:tc>
          <w:tcPr>
            <w:tcW w:w="1536" w:type="dxa"/>
            <w:tcBorders>
              <w:bottom w:val="single" w:sz="4" w:space="0" w:color="auto"/>
            </w:tcBorders>
          </w:tcPr>
          <w:p w14:paraId="6CEA57ED" w14:textId="19E1A74C" w:rsidR="000C5C90" w:rsidRDefault="000C5C90" w:rsidP="00960B59">
            <w:pPr>
              <w:rPr>
                <w:rFonts w:ascii="Times New Roman" w:eastAsia="Times New Roman" w:hAnsi="Times New Roman" w:cs="Times New Roman"/>
                <w:sz w:val="24"/>
              </w:rPr>
            </w:pPr>
            <w:r>
              <w:rPr>
                <w:rFonts w:ascii="Times New Roman" w:eastAsia="Times New Roman" w:hAnsi="Times New Roman" w:cs="Times New Roman"/>
                <w:sz w:val="24"/>
              </w:rPr>
              <w:t>Paxton</w:t>
            </w:r>
          </w:p>
        </w:tc>
        <w:tc>
          <w:tcPr>
            <w:tcW w:w="5566" w:type="dxa"/>
            <w:tcBorders>
              <w:bottom w:val="single" w:sz="4" w:space="0" w:color="auto"/>
            </w:tcBorders>
          </w:tcPr>
          <w:p w14:paraId="753C1D93" w14:textId="3D812738" w:rsidR="001A61A8" w:rsidRPr="00C30134" w:rsidRDefault="000C5C90" w:rsidP="00960B59">
            <w:pPr>
              <w:rPr>
                <w:rFonts w:ascii="Times New Roman" w:eastAsia="Times New Roman" w:hAnsi="Times New Roman" w:cs="Times New Roman"/>
                <w:color w:val="FF0000"/>
                <w:sz w:val="24"/>
              </w:rPr>
            </w:pPr>
            <w:r w:rsidRPr="001A61A8">
              <w:rPr>
                <w:rFonts w:ascii="Times New Roman" w:eastAsia="Times New Roman" w:hAnsi="Times New Roman" w:cs="Times New Roman"/>
                <w:sz w:val="24"/>
              </w:rPr>
              <w:t>Relating to a public school’s library materials/catalog, creating a local school library advisory council to assure “community values” are reflected in library materials</w:t>
            </w:r>
            <w:r w:rsidR="001A61A8" w:rsidRPr="00272BD4">
              <w:rPr>
                <w:rFonts w:ascii="Times New Roman" w:eastAsia="Times New Roman" w:hAnsi="Times New Roman" w:cs="Times New Roman"/>
                <w:color w:val="000000" w:themeColor="text1"/>
                <w:sz w:val="24"/>
              </w:rPr>
              <w:t xml:space="preserve">. Language was added to the bill and approved substituted) </w:t>
            </w:r>
            <w:r w:rsidR="00C30134" w:rsidRPr="00272BD4">
              <w:rPr>
                <w:rFonts w:ascii="Times New Roman" w:eastAsia="Times New Roman" w:hAnsi="Times New Roman" w:cs="Times New Roman"/>
                <w:color w:val="000000" w:themeColor="text1"/>
                <w:sz w:val="24"/>
              </w:rPr>
              <w:t xml:space="preserve">using the same language as that of the </w:t>
            </w:r>
            <w:r w:rsidR="00481241" w:rsidRPr="00272BD4">
              <w:rPr>
                <w:rFonts w:ascii="Times New Roman" w:hAnsi="Times New Roman" w:cs="Times New Roman"/>
                <w:color w:val="000000" w:themeColor="text1"/>
                <w:sz w:val="24"/>
              </w:rPr>
              <w:t xml:space="preserve">Federal </w:t>
            </w:r>
            <w:r w:rsidR="001A61A8" w:rsidRPr="00272BD4">
              <w:rPr>
                <w:rFonts w:ascii="Times New Roman" w:hAnsi="Times New Roman" w:cs="Times New Roman"/>
                <w:color w:val="000000" w:themeColor="text1"/>
                <w:sz w:val="24"/>
              </w:rPr>
              <w:t xml:space="preserve">Communications Commission (FCC) </w:t>
            </w:r>
            <w:r w:rsidR="00C30134" w:rsidRPr="00272BD4">
              <w:rPr>
                <w:rFonts w:ascii="Times New Roman" w:hAnsi="Times New Roman" w:cs="Times New Roman"/>
                <w:color w:val="000000" w:themeColor="text1"/>
                <w:sz w:val="24"/>
              </w:rPr>
              <w:t xml:space="preserve">.  The FCC </w:t>
            </w:r>
            <w:r w:rsidR="001A61A8" w:rsidRPr="00272BD4">
              <w:rPr>
                <w:rFonts w:ascii="Times New Roman" w:hAnsi="Times New Roman" w:cs="Times New Roman"/>
                <w:color w:val="000000" w:themeColor="text1"/>
                <w:sz w:val="24"/>
              </w:rPr>
              <w:t xml:space="preserve">definition of "indecent material," which is the standard upheld by the Supreme Court for content that can be regulated between 6 AM and 10 PMï¿½the </w:t>
            </w:r>
            <w:r w:rsidR="001A61A8" w:rsidRPr="00272BD4">
              <w:rPr>
                <w:rFonts w:ascii="Times New Roman" w:hAnsi="Times New Roman" w:cs="Times New Roman"/>
                <w:color w:val="000000" w:themeColor="text1"/>
                <w:sz w:val="24"/>
              </w:rPr>
              <w:lastRenderedPageBreak/>
              <w:t>hours in which children may reasonably be in the audience. If this content cannot be on TV or radio when there is a reasonable risk of children being in the audience, then this content should not be in school librariesï¿½somewhere there is an expectation that children are the audience.</w:t>
            </w:r>
          </w:p>
        </w:tc>
        <w:tc>
          <w:tcPr>
            <w:tcW w:w="2888" w:type="dxa"/>
            <w:tcBorders>
              <w:bottom w:val="single" w:sz="4" w:space="0" w:color="auto"/>
            </w:tcBorders>
          </w:tcPr>
          <w:p w14:paraId="1E47819F" w14:textId="0EBFBC44" w:rsidR="000C5C90" w:rsidRPr="00A25A7D" w:rsidRDefault="000C5C90" w:rsidP="00D37133">
            <w:pPr>
              <w:rPr>
                <w:rFonts w:ascii="Times New Roman" w:eastAsia="Times New Roman" w:hAnsi="Times New Roman" w:cs="Times New Roman"/>
                <w:color w:val="FF0000"/>
                <w:sz w:val="24"/>
              </w:rPr>
            </w:pPr>
            <w:r w:rsidRPr="00A25A7D">
              <w:rPr>
                <w:rFonts w:ascii="Times New Roman" w:eastAsia="Times New Roman" w:hAnsi="Times New Roman" w:cs="Times New Roman"/>
                <w:color w:val="000000" w:themeColor="text1"/>
                <w:sz w:val="24"/>
              </w:rPr>
              <w:lastRenderedPageBreak/>
              <w:t>Referred to Education</w:t>
            </w:r>
            <w:r w:rsidR="00C56F1E" w:rsidRPr="00A25A7D">
              <w:rPr>
                <w:rFonts w:ascii="Times New Roman" w:eastAsia="Times New Roman" w:hAnsi="Times New Roman" w:cs="Times New Roman"/>
                <w:color w:val="000000" w:themeColor="text1"/>
                <w:sz w:val="24"/>
              </w:rPr>
              <w:t>: Public hearing 3-27</w:t>
            </w:r>
            <w:r w:rsidR="00420D52" w:rsidRPr="00A25A7D">
              <w:rPr>
                <w:rFonts w:ascii="Times New Roman" w:eastAsia="Times New Roman" w:hAnsi="Times New Roman" w:cs="Times New Roman"/>
                <w:color w:val="000000" w:themeColor="text1"/>
                <w:sz w:val="24"/>
              </w:rPr>
              <w:t xml:space="preserve">; bill </w:t>
            </w:r>
            <w:r w:rsidR="00C56F1E" w:rsidRPr="00A25A7D">
              <w:rPr>
                <w:rFonts w:ascii="Times New Roman" w:eastAsia="Times New Roman" w:hAnsi="Times New Roman" w:cs="Times New Roman"/>
                <w:color w:val="000000" w:themeColor="text1"/>
                <w:sz w:val="24"/>
              </w:rPr>
              <w:t>left pending</w:t>
            </w:r>
            <w:r w:rsidR="008E74A3" w:rsidRPr="00A25A7D">
              <w:rPr>
                <w:rFonts w:ascii="Times New Roman" w:eastAsia="Times New Roman" w:hAnsi="Times New Roman" w:cs="Times New Roman"/>
                <w:color w:val="000000" w:themeColor="text1"/>
                <w:sz w:val="24"/>
              </w:rPr>
              <w:t xml:space="preserve">; Vote taken in committee </w:t>
            </w:r>
            <w:r w:rsidR="00A63F11" w:rsidRPr="00A25A7D">
              <w:rPr>
                <w:rFonts w:ascii="Times New Roman" w:eastAsia="Times New Roman" w:hAnsi="Times New Roman" w:cs="Times New Roman"/>
                <w:color w:val="000000" w:themeColor="text1"/>
                <w:sz w:val="24"/>
              </w:rPr>
              <w:t xml:space="preserve">on </w:t>
            </w:r>
            <w:r w:rsidR="008E74A3" w:rsidRPr="00A25A7D">
              <w:rPr>
                <w:rFonts w:ascii="Times New Roman" w:eastAsia="Times New Roman" w:hAnsi="Times New Roman" w:cs="Times New Roman"/>
                <w:color w:val="000000" w:themeColor="text1"/>
                <w:sz w:val="24"/>
              </w:rPr>
              <w:t>4-</w:t>
            </w:r>
            <w:proofErr w:type="gramStart"/>
            <w:r w:rsidR="008E74A3" w:rsidRPr="00A25A7D">
              <w:rPr>
                <w:rFonts w:ascii="Times New Roman" w:eastAsia="Times New Roman" w:hAnsi="Times New Roman" w:cs="Times New Roman"/>
                <w:color w:val="000000" w:themeColor="text1"/>
                <w:sz w:val="24"/>
              </w:rPr>
              <w:t>6</w:t>
            </w:r>
            <w:r w:rsidR="001A61A8">
              <w:rPr>
                <w:rFonts w:ascii="Times New Roman" w:eastAsia="Times New Roman" w:hAnsi="Times New Roman" w:cs="Times New Roman"/>
                <w:color w:val="000000" w:themeColor="text1"/>
                <w:sz w:val="24"/>
              </w:rPr>
              <w:t>,sent</w:t>
            </w:r>
            <w:proofErr w:type="gramEnd"/>
            <w:r w:rsidR="001A61A8">
              <w:rPr>
                <w:rFonts w:ascii="Times New Roman" w:eastAsia="Times New Roman" w:hAnsi="Times New Roman" w:cs="Times New Roman"/>
                <w:color w:val="000000" w:themeColor="text1"/>
                <w:sz w:val="24"/>
              </w:rPr>
              <w:t xml:space="preserve"> to </w:t>
            </w:r>
            <w:r w:rsidR="001A61A8" w:rsidRPr="00B72998">
              <w:rPr>
                <w:rFonts w:ascii="Times New Roman" w:eastAsia="Times New Roman" w:hAnsi="Times New Roman" w:cs="Times New Roman"/>
                <w:color w:val="000000" w:themeColor="text1"/>
                <w:sz w:val="24"/>
              </w:rPr>
              <w:t>Senate floor, final passage; sent to House 4-13 as Substituted</w:t>
            </w:r>
            <w:r w:rsidR="00622954" w:rsidRPr="00B72998">
              <w:rPr>
                <w:rFonts w:ascii="Times New Roman" w:eastAsia="Times New Roman" w:hAnsi="Times New Roman" w:cs="Times New Roman"/>
                <w:color w:val="000000" w:themeColor="text1"/>
                <w:sz w:val="24"/>
              </w:rPr>
              <w:t>; Received by the House</w:t>
            </w:r>
            <w:r w:rsidR="00D62537" w:rsidRPr="00B72998">
              <w:rPr>
                <w:rFonts w:ascii="Times New Roman" w:eastAsia="Times New Roman" w:hAnsi="Times New Roman" w:cs="Times New Roman"/>
                <w:color w:val="000000" w:themeColor="text1"/>
                <w:sz w:val="24"/>
              </w:rPr>
              <w:t>; Referred to State Affairs 4-24</w:t>
            </w:r>
            <w:r w:rsidR="00E17229">
              <w:rPr>
                <w:rFonts w:ascii="Times New Roman" w:eastAsia="Times New Roman" w:hAnsi="Times New Roman" w:cs="Times New Roman"/>
                <w:color w:val="000000" w:themeColor="text1"/>
                <w:sz w:val="24"/>
              </w:rPr>
              <w:t xml:space="preserve"> </w:t>
            </w:r>
            <w:r w:rsidR="00E17229">
              <w:rPr>
                <w:rFonts w:ascii="Times New Roman" w:eastAsia="Times New Roman" w:hAnsi="Times New Roman" w:cs="Times New Roman"/>
                <w:color w:val="4472C4" w:themeColor="accent1"/>
                <w:sz w:val="24"/>
              </w:rPr>
              <w:t xml:space="preserve"> DIED</w:t>
            </w:r>
          </w:p>
        </w:tc>
      </w:tr>
      <w:tr w:rsidR="001A78DC" w14:paraId="7FE3C678" w14:textId="77777777" w:rsidTr="000E15B0">
        <w:tc>
          <w:tcPr>
            <w:tcW w:w="2590" w:type="dxa"/>
            <w:vMerge w:val="restart"/>
            <w:shd w:val="clear" w:color="auto" w:fill="D9D9D9" w:themeFill="background1" w:themeFillShade="D9"/>
          </w:tcPr>
          <w:p w14:paraId="633F49AD" w14:textId="2B7B1BC3" w:rsidR="001A78DC" w:rsidRPr="00456D75" w:rsidRDefault="001A78DC" w:rsidP="00F14F7A">
            <w:pPr>
              <w:rPr>
                <w:rFonts w:ascii="Times New Roman" w:eastAsia="Times New Roman" w:hAnsi="Times New Roman" w:cs="Times New Roman"/>
                <w:b/>
                <w:bCs/>
                <w:sz w:val="24"/>
              </w:rPr>
            </w:pPr>
            <w:r>
              <w:rPr>
                <w:rFonts w:ascii="Times New Roman" w:eastAsia="Times New Roman" w:hAnsi="Times New Roman" w:cs="Times New Roman"/>
                <w:b/>
                <w:bCs/>
                <w:sz w:val="24"/>
              </w:rPr>
              <w:t>Parental Rights</w:t>
            </w:r>
          </w:p>
        </w:tc>
        <w:tc>
          <w:tcPr>
            <w:tcW w:w="1455" w:type="dxa"/>
            <w:shd w:val="clear" w:color="auto" w:fill="D9D9D9" w:themeFill="background1" w:themeFillShade="D9"/>
          </w:tcPr>
          <w:p w14:paraId="0DFA6B62" w14:textId="7CFECCDE" w:rsidR="001A78DC" w:rsidRDefault="00000000" w:rsidP="00F14F7A">
            <w:pPr>
              <w:rPr>
                <w:rFonts w:ascii="Times New Roman" w:eastAsia="Times New Roman" w:hAnsi="Times New Roman" w:cs="Times New Roman"/>
                <w:sz w:val="24"/>
              </w:rPr>
            </w:pPr>
            <w:hyperlink r:id="rId25" w:history="1">
              <w:r w:rsidR="001A78DC" w:rsidRPr="00C84D5A">
                <w:rPr>
                  <w:rStyle w:val="Hyperlink"/>
                  <w:rFonts w:ascii="Times New Roman" w:eastAsia="Times New Roman" w:hAnsi="Times New Roman" w:cs="Times New Roman"/>
                  <w:sz w:val="24"/>
                </w:rPr>
                <w:t>HB 221</w:t>
              </w:r>
            </w:hyperlink>
          </w:p>
        </w:tc>
        <w:tc>
          <w:tcPr>
            <w:tcW w:w="1536" w:type="dxa"/>
            <w:shd w:val="clear" w:color="auto" w:fill="D9D9D9" w:themeFill="background1" w:themeFillShade="D9"/>
          </w:tcPr>
          <w:p w14:paraId="5AF659E7" w14:textId="0F944B06" w:rsidR="001A78DC" w:rsidRDefault="001A78DC" w:rsidP="00F14F7A">
            <w:pPr>
              <w:rPr>
                <w:rFonts w:ascii="Times New Roman" w:eastAsia="Times New Roman" w:hAnsi="Times New Roman" w:cs="Times New Roman"/>
                <w:sz w:val="24"/>
              </w:rPr>
            </w:pPr>
            <w:r>
              <w:rPr>
                <w:rFonts w:ascii="Times New Roman" w:eastAsia="Times New Roman" w:hAnsi="Times New Roman" w:cs="Times New Roman"/>
                <w:sz w:val="24"/>
              </w:rPr>
              <w:t>Toth</w:t>
            </w:r>
          </w:p>
        </w:tc>
        <w:tc>
          <w:tcPr>
            <w:tcW w:w="5566" w:type="dxa"/>
            <w:shd w:val="clear" w:color="auto" w:fill="D9D9D9" w:themeFill="background1" w:themeFillShade="D9"/>
          </w:tcPr>
          <w:p w14:paraId="37E3E1D0" w14:textId="086111D0" w:rsidR="001A78DC" w:rsidRDefault="001A78DC" w:rsidP="00F14F7A">
            <w:pPr>
              <w:rPr>
                <w:rFonts w:ascii="Times New Roman" w:eastAsia="Times New Roman" w:hAnsi="Times New Roman" w:cs="Times New Roman"/>
                <w:sz w:val="24"/>
              </w:rPr>
            </w:pPr>
            <w:r>
              <w:rPr>
                <w:rFonts w:ascii="Times New Roman" w:eastAsia="Times New Roman" w:hAnsi="Times New Roman" w:cs="Times New Roman"/>
                <w:sz w:val="24"/>
              </w:rPr>
              <w:t>Changing School Board Trustees to declare their partisanship</w:t>
            </w:r>
          </w:p>
        </w:tc>
        <w:tc>
          <w:tcPr>
            <w:tcW w:w="2888" w:type="dxa"/>
            <w:shd w:val="clear" w:color="auto" w:fill="D9D9D9" w:themeFill="background1" w:themeFillShade="D9"/>
          </w:tcPr>
          <w:p w14:paraId="406A912C" w14:textId="77777777" w:rsidR="001A78DC" w:rsidRDefault="001A78DC" w:rsidP="00F14F7A">
            <w:pPr>
              <w:rPr>
                <w:rFonts w:ascii="Times New Roman" w:eastAsia="Times New Roman" w:hAnsi="Times New Roman" w:cs="Times New Roman"/>
                <w:sz w:val="24"/>
              </w:rPr>
            </w:pPr>
            <w:r>
              <w:rPr>
                <w:rFonts w:ascii="Times New Roman" w:eastAsia="Times New Roman" w:hAnsi="Times New Roman" w:cs="Times New Roman"/>
                <w:sz w:val="24"/>
              </w:rPr>
              <w:t>Referred to Elections</w:t>
            </w:r>
          </w:p>
          <w:p w14:paraId="3C5ABBCF" w14:textId="53502D35" w:rsidR="00E17229" w:rsidRDefault="00E17229" w:rsidP="00F14F7A">
            <w:pPr>
              <w:rPr>
                <w:rFonts w:ascii="Times New Roman" w:eastAsia="Times New Roman" w:hAnsi="Times New Roman" w:cs="Times New Roman"/>
                <w:sz w:val="24"/>
              </w:rPr>
            </w:pPr>
            <w:r>
              <w:rPr>
                <w:rFonts w:ascii="Times New Roman" w:eastAsia="Times New Roman" w:hAnsi="Times New Roman" w:cs="Times New Roman"/>
                <w:color w:val="4472C4" w:themeColor="accent1"/>
                <w:sz w:val="24"/>
              </w:rPr>
              <w:t>DIED</w:t>
            </w:r>
          </w:p>
        </w:tc>
      </w:tr>
      <w:tr w:rsidR="001A78DC" w14:paraId="547D9A1E" w14:textId="77777777" w:rsidTr="000E15B0">
        <w:tc>
          <w:tcPr>
            <w:tcW w:w="2590" w:type="dxa"/>
            <w:vMerge/>
            <w:shd w:val="clear" w:color="auto" w:fill="D9D9D9" w:themeFill="background1" w:themeFillShade="D9"/>
          </w:tcPr>
          <w:p w14:paraId="3B1D4EFE" w14:textId="77777777" w:rsidR="001A78DC" w:rsidRDefault="001A78DC" w:rsidP="00F14F7A">
            <w:pPr>
              <w:rPr>
                <w:rFonts w:ascii="Times New Roman" w:eastAsia="Times New Roman" w:hAnsi="Times New Roman" w:cs="Times New Roman"/>
                <w:sz w:val="24"/>
              </w:rPr>
            </w:pPr>
          </w:p>
        </w:tc>
        <w:tc>
          <w:tcPr>
            <w:tcW w:w="1455" w:type="dxa"/>
            <w:shd w:val="clear" w:color="auto" w:fill="D9D9D9" w:themeFill="background1" w:themeFillShade="D9"/>
          </w:tcPr>
          <w:p w14:paraId="6E6C33E6" w14:textId="49EFEE0C" w:rsidR="001A78DC" w:rsidRDefault="00000000" w:rsidP="00F14F7A">
            <w:pPr>
              <w:rPr>
                <w:rFonts w:ascii="Times New Roman" w:eastAsia="Times New Roman" w:hAnsi="Times New Roman" w:cs="Times New Roman"/>
                <w:sz w:val="24"/>
              </w:rPr>
            </w:pPr>
            <w:hyperlink r:id="rId26" w:history="1">
              <w:r w:rsidR="001A78DC" w:rsidRPr="00C84D5A">
                <w:rPr>
                  <w:rStyle w:val="Hyperlink"/>
                  <w:rFonts w:ascii="Times New Roman" w:eastAsia="Times New Roman" w:hAnsi="Times New Roman" w:cs="Times New Roman"/>
                  <w:sz w:val="24"/>
                </w:rPr>
                <w:t>HB 360</w:t>
              </w:r>
            </w:hyperlink>
          </w:p>
        </w:tc>
        <w:tc>
          <w:tcPr>
            <w:tcW w:w="1536" w:type="dxa"/>
            <w:shd w:val="clear" w:color="auto" w:fill="D9D9D9" w:themeFill="background1" w:themeFillShade="D9"/>
          </w:tcPr>
          <w:p w14:paraId="480FDF49" w14:textId="3A58C9F3" w:rsidR="001A78DC" w:rsidRDefault="001A78DC" w:rsidP="00F14F7A">
            <w:pPr>
              <w:rPr>
                <w:rFonts w:ascii="Times New Roman" w:eastAsia="Times New Roman" w:hAnsi="Times New Roman" w:cs="Times New Roman"/>
                <w:sz w:val="24"/>
              </w:rPr>
            </w:pPr>
            <w:r>
              <w:rPr>
                <w:rFonts w:ascii="Times New Roman" w:eastAsia="Times New Roman" w:hAnsi="Times New Roman" w:cs="Times New Roman"/>
                <w:sz w:val="24"/>
              </w:rPr>
              <w:t>Toth</w:t>
            </w:r>
          </w:p>
        </w:tc>
        <w:tc>
          <w:tcPr>
            <w:tcW w:w="5566" w:type="dxa"/>
            <w:shd w:val="clear" w:color="auto" w:fill="D9D9D9" w:themeFill="background1" w:themeFillShade="D9"/>
          </w:tcPr>
          <w:p w14:paraId="23F5E08B" w14:textId="761BD6D6" w:rsidR="001A78DC" w:rsidRDefault="001A78DC" w:rsidP="00F14F7A">
            <w:pPr>
              <w:rPr>
                <w:rFonts w:ascii="Times New Roman" w:eastAsia="Times New Roman" w:hAnsi="Times New Roman" w:cs="Times New Roman"/>
                <w:sz w:val="24"/>
              </w:rPr>
            </w:pPr>
            <w:r>
              <w:rPr>
                <w:rFonts w:ascii="Times New Roman" w:eastAsia="Times New Roman" w:hAnsi="Times New Roman" w:cs="Times New Roman"/>
                <w:sz w:val="24"/>
              </w:rPr>
              <w:t>Requiring disclosure of certain info re public school teaching materials/activities</w:t>
            </w:r>
          </w:p>
        </w:tc>
        <w:tc>
          <w:tcPr>
            <w:tcW w:w="2888" w:type="dxa"/>
            <w:shd w:val="clear" w:color="auto" w:fill="D9D9D9" w:themeFill="background1" w:themeFillShade="D9"/>
          </w:tcPr>
          <w:p w14:paraId="39BAF28D" w14:textId="77777777" w:rsidR="001A78DC" w:rsidRDefault="001A78DC" w:rsidP="00F14F7A">
            <w:pPr>
              <w:rPr>
                <w:rFonts w:ascii="Times New Roman" w:eastAsia="Times New Roman" w:hAnsi="Times New Roman" w:cs="Times New Roman"/>
                <w:sz w:val="24"/>
              </w:rPr>
            </w:pPr>
            <w:r>
              <w:rPr>
                <w:rFonts w:ascii="Times New Roman" w:eastAsia="Times New Roman" w:hAnsi="Times New Roman" w:cs="Times New Roman"/>
                <w:sz w:val="24"/>
              </w:rPr>
              <w:t>Referred to Public Ed</w:t>
            </w:r>
          </w:p>
          <w:p w14:paraId="2AB3F2FD" w14:textId="53F7D4A7" w:rsidR="00E17229" w:rsidRDefault="00E17229" w:rsidP="00F14F7A">
            <w:pPr>
              <w:rPr>
                <w:rFonts w:ascii="Times New Roman" w:eastAsia="Times New Roman" w:hAnsi="Times New Roman" w:cs="Times New Roman"/>
                <w:sz w:val="24"/>
              </w:rPr>
            </w:pPr>
            <w:r>
              <w:rPr>
                <w:rFonts w:ascii="Times New Roman" w:eastAsia="Times New Roman" w:hAnsi="Times New Roman" w:cs="Times New Roman"/>
                <w:color w:val="4472C4" w:themeColor="accent1"/>
                <w:sz w:val="24"/>
              </w:rPr>
              <w:t>DIED</w:t>
            </w:r>
          </w:p>
        </w:tc>
      </w:tr>
      <w:tr w:rsidR="001A78DC" w14:paraId="645C494A" w14:textId="77777777" w:rsidTr="000E15B0">
        <w:tc>
          <w:tcPr>
            <w:tcW w:w="2590" w:type="dxa"/>
            <w:vMerge/>
            <w:shd w:val="clear" w:color="auto" w:fill="D9D9D9" w:themeFill="background1" w:themeFillShade="D9"/>
          </w:tcPr>
          <w:p w14:paraId="485B1D29" w14:textId="523B59C6" w:rsidR="001A78DC" w:rsidRPr="00456D75" w:rsidRDefault="001A78DC" w:rsidP="00F14F7A">
            <w:pPr>
              <w:rPr>
                <w:rFonts w:ascii="Times New Roman" w:eastAsia="Times New Roman" w:hAnsi="Times New Roman" w:cs="Times New Roman"/>
                <w:b/>
                <w:bCs/>
                <w:sz w:val="24"/>
              </w:rPr>
            </w:pPr>
          </w:p>
        </w:tc>
        <w:tc>
          <w:tcPr>
            <w:tcW w:w="1455" w:type="dxa"/>
            <w:shd w:val="clear" w:color="auto" w:fill="D9D9D9" w:themeFill="background1" w:themeFillShade="D9"/>
          </w:tcPr>
          <w:p w14:paraId="6A7A87F5" w14:textId="3DC67ADF" w:rsidR="001A78DC" w:rsidRDefault="00000000" w:rsidP="00F14F7A">
            <w:pPr>
              <w:rPr>
                <w:rFonts w:ascii="Times New Roman" w:eastAsia="Times New Roman" w:hAnsi="Times New Roman" w:cs="Times New Roman"/>
                <w:sz w:val="24"/>
              </w:rPr>
            </w:pPr>
            <w:hyperlink r:id="rId27" w:history="1">
              <w:r w:rsidR="001A78DC" w:rsidRPr="00C84D5A">
                <w:rPr>
                  <w:rStyle w:val="Hyperlink"/>
                  <w:rFonts w:ascii="Times New Roman" w:eastAsia="Times New Roman" w:hAnsi="Times New Roman" w:cs="Times New Roman"/>
                  <w:sz w:val="24"/>
                </w:rPr>
                <w:t>HB 478</w:t>
              </w:r>
            </w:hyperlink>
          </w:p>
        </w:tc>
        <w:tc>
          <w:tcPr>
            <w:tcW w:w="1536" w:type="dxa"/>
            <w:shd w:val="clear" w:color="auto" w:fill="D9D9D9" w:themeFill="background1" w:themeFillShade="D9"/>
          </w:tcPr>
          <w:p w14:paraId="79BEA894" w14:textId="6715AEC3" w:rsidR="001A78DC" w:rsidRDefault="001A78DC" w:rsidP="00F14F7A">
            <w:pPr>
              <w:rPr>
                <w:rFonts w:ascii="Times New Roman" w:eastAsia="Times New Roman" w:hAnsi="Times New Roman" w:cs="Times New Roman"/>
                <w:sz w:val="24"/>
              </w:rPr>
            </w:pPr>
            <w:r>
              <w:rPr>
                <w:rFonts w:ascii="Times New Roman" w:eastAsia="Times New Roman" w:hAnsi="Times New Roman" w:cs="Times New Roman"/>
                <w:sz w:val="24"/>
              </w:rPr>
              <w:t>Hull</w:t>
            </w:r>
          </w:p>
        </w:tc>
        <w:tc>
          <w:tcPr>
            <w:tcW w:w="5566" w:type="dxa"/>
            <w:shd w:val="clear" w:color="auto" w:fill="D9D9D9" w:themeFill="background1" w:themeFillShade="D9"/>
          </w:tcPr>
          <w:p w14:paraId="22562928" w14:textId="0A02C903" w:rsidR="001A78DC" w:rsidRDefault="001A78DC" w:rsidP="00F14F7A">
            <w:pPr>
              <w:rPr>
                <w:rFonts w:ascii="Times New Roman" w:eastAsia="Times New Roman" w:hAnsi="Times New Roman" w:cs="Times New Roman"/>
                <w:sz w:val="24"/>
              </w:rPr>
            </w:pPr>
            <w:r>
              <w:rPr>
                <w:rFonts w:ascii="Times New Roman" w:eastAsia="Times New Roman" w:hAnsi="Times New Roman" w:cs="Times New Roman"/>
                <w:sz w:val="24"/>
              </w:rPr>
              <w:t>Relating to parental approval for a student’s participation in human sexuality instruction in public schools</w:t>
            </w:r>
          </w:p>
        </w:tc>
        <w:tc>
          <w:tcPr>
            <w:tcW w:w="2888" w:type="dxa"/>
            <w:shd w:val="clear" w:color="auto" w:fill="D9D9D9" w:themeFill="background1" w:themeFillShade="D9"/>
          </w:tcPr>
          <w:p w14:paraId="2847A062" w14:textId="77777777" w:rsidR="001A78DC" w:rsidRDefault="001A78DC" w:rsidP="00F14F7A">
            <w:pPr>
              <w:rPr>
                <w:rFonts w:ascii="Times New Roman" w:eastAsia="Times New Roman" w:hAnsi="Times New Roman" w:cs="Times New Roman"/>
                <w:sz w:val="24"/>
              </w:rPr>
            </w:pPr>
            <w:r>
              <w:rPr>
                <w:rFonts w:ascii="Times New Roman" w:eastAsia="Times New Roman" w:hAnsi="Times New Roman" w:cs="Times New Roman"/>
                <w:sz w:val="24"/>
              </w:rPr>
              <w:t>Referred to Public Ed</w:t>
            </w:r>
          </w:p>
          <w:p w14:paraId="5E75B2E1" w14:textId="5EE09881" w:rsidR="00E17229" w:rsidRDefault="00E17229" w:rsidP="00F14F7A">
            <w:pPr>
              <w:rPr>
                <w:rFonts w:ascii="Times New Roman" w:eastAsia="Times New Roman" w:hAnsi="Times New Roman" w:cs="Times New Roman"/>
                <w:sz w:val="24"/>
              </w:rPr>
            </w:pPr>
            <w:r>
              <w:rPr>
                <w:rFonts w:ascii="Times New Roman" w:eastAsia="Times New Roman" w:hAnsi="Times New Roman" w:cs="Times New Roman"/>
                <w:color w:val="4472C4" w:themeColor="accent1"/>
                <w:sz w:val="24"/>
              </w:rPr>
              <w:t>DIED</w:t>
            </w:r>
          </w:p>
        </w:tc>
      </w:tr>
      <w:tr w:rsidR="001A78DC" w14:paraId="7A8DD54E" w14:textId="77777777" w:rsidTr="000E15B0">
        <w:tc>
          <w:tcPr>
            <w:tcW w:w="2590" w:type="dxa"/>
            <w:vMerge/>
            <w:shd w:val="clear" w:color="auto" w:fill="D9D9D9" w:themeFill="background1" w:themeFillShade="D9"/>
          </w:tcPr>
          <w:p w14:paraId="481525BC" w14:textId="77777777" w:rsidR="001A78DC" w:rsidRDefault="001A78DC" w:rsidP="00F14F7A">
            <w:pPr>
              <w:rPr>
                <w:rFonts w:ascii="Times New Roman" w:eastAsia="Times New Roman" w:hAnsi="Times New Roman" w:cs="Times New Roman"/>
                <w:sz w:val="24"/>
              </w:rPr>
            </w:pPr>
          </w:p>
        </w:tc>
        <w:tc>
          <w:tcPr>
            <w:tcW w:w="1455" w:type="dxa"/>
            <w:shd w:val="clear" w:color="auto" w:fill="D9D9D9" w:themeFill="background1" w:themeFillShade="D9"/>
          </w:tcPr>
          <w:p w14:paraId="6E556750" w14:textId="6655823F" w:rsidR="001A78DC" w:rsidRDefault="00000000" w:rsidP="00F14F7A">
            <w:pPr>
              <w:rPr>
                <w:rFonts w:ascii="Times New Roman" w:eastAsia="Times New Roman" w:hAnsi="Times New Roman" w:cs="Times New Roman"/>
                <w:sz w:val="24"/>
              </w:rPr>
            </w:pPr>
            <w:hyperlink r:id="rId28" w:history="1">
              <w:r w:rsidR="001A78DC" w:rsidRPr="00C84D5A">
                <w:rPr>
                  <w:rStyle w:val="Hyperlink"/>
                  <w:rFonts w:ascii="Times New Roman" w:eastAsia="Times New Roman" w:hAnsi="Times New Roman" w:cs="Times New Roman"/>
                  <w:sz w:val="24"/>
                </w:rPr>
                <w:t>HB 631</w:t>
              </w:r>
            </w:hyperlink>
          </w:p>
        </w:tc>
        <w:tc>
          <w:tcPr>
            <w:tcW w:w="1536" w:type="dxa"/>
            <w:shd w:val="clear" w:color="auto" w:fill="D9D9D9" w:themeFill="background1" w:themeFillShade="D9"/>
          </w:tcPr>
          <w:p w14:paraId="5D696AA9" w14:textId="7A1C4495" w:rsidR="001A78DC" w:rsidRDefault="001A78DC" w:rsidP="00F14F7A">
            <w:pPr>
              <w:rPr>
                <w:rFonts w:ascii="Times New Roman" w:eastAsia="Times New Roman" w:hAnsi="Times New Roman" w:cs="Times New Roman"/>
                <w:sz w:val="24"/>
              </w:rPr>
            </w:pPr>
            <w:r>
              <w:rPr>
                <w:rFonts w:ascii="Times New Roman" w:eastAsia="Times New Roman" w:hAnsi="Times New Roman" w:cs="Times New Roman"/>
                <w:sz w:val="24"/>
              </w:rPr>
              <w:t>Toth</w:t>
            </w:r>
          </w:p>
        </w:tc>
        <w:tc>
          <w:tcPr>
            <w:tcW w:w="5566" w:type="dxa"/>
            <w:shd w:val="clear" w:color="auto" w:fill="D9D9D9" w:themeFill="background1" w:themeFillShade="D9"/>
          </w:tcPr>
          <w:p w14:paraId="302DC650" w14:textId="70E96624" w:rsidR="001A78DC" w:rsidRDefault="001A78DC" w:rsidP="00F14F7A">
            <w:pPr>
              <w:rPr>
                <w:rFonts w:ascii="Times New Roman" w:eastAsia="Times New Roman" w:hAnsi="Times New Roman" w:cs="Times New Roman"/>
                <w:sz w:val="24"/>
              </w:rPr>
            </w:pPr>
            <w:r>
              <w:rPr>
                <w:rFonts w:ascii="Times New Roman" w:eastAsia="Times New Roman" w:hAnsi="Times New Roman" w:cs="Times New Roman"/>
                <w:sz w:val="24"/>
              </w:rPr>
              <w:t>Parental rights re grades K-5 that gender discussions are not ok</w:t>
            </w:r>
          </w:p>
        </w:tc>
        <w:tc>
          <w:tcPr>
            <w:tcW w:w="2888" w:type="dxa"/>
            <w:shd w:val="clear" w:color="auto" w:fill="D9D9D9" w:themeFill="background1" w:themeFillShade="D9"/>
          </w:tcPr>
          <w:p w14:paraId="7777884E" w14:textId="77777777" w:rsidR="001A78DC" w:rsidRDefault="001A78DC" w:rsidP="00F14F7A">
            <w:pPr>
              <w:rPr>
                <w:rFonts w:ascii="Times New Roman" w:eastAsia="Times New Roman" w:hAnsi="Times New Roman" w:cs="Times New Roman"/>
                <w:sz w:val="24"/>
              </w:rPr>
            </w:pPr>
            <w:r>
              <w:rPr>
                <w:rFonts w:ascii="Times New Roman" w:eastAsia="Times New Roman" w:hAnsi="Times New Roman" w:cs="Times New Roman"/>
                <w:sz w:val="24"/>
              </w:rPr>
              <w:t>Referred to Public Ed</w:t>
            </w:r>
          </w:p>
          <w:p w14:paraId="671DBAA2" w14:textId="3FB504FB" w:rsidR="00E17229" w:rsidRDefault="00E17229" w:rsidP="00F14F7A">
            <w:pPr>
              <w:rPr>
                <w:rFonts w:ascii="Times New Roman" w:eastAsia="Times New Roman" w:hAnsi="Times New Roman" w:cs="Times New Roman"/>
                <w:sz w:val="24"/>
              </w:rPr>
            </w:pPr>
            <w:r>
              <w:rPr>
                <w:rFonts w:ascii="Times New Roman" w:eastAsia="Times New Roman" w:hAnsi="Times New Roman" w:cs="Times New Roman"/>
                <w:color w:val="4472C4" w:themeColor="accent1"/>
                <w:sz w:val="24"/>
              </w:rPr>
              <w:t>DIED</w:t>
            </w:r>
          </w:p>
        </w:tc>
      </w:tr>
      <w:tr w:rsidR="001A78DC" w14:paraId="1C372ECB" w14:textId="77777777" w:rsidTr="000E15B0">
        <w:tc>
          <w:tcPr>
            <w:tcW w:w="2590" w:type="dxa"/>
            <w:vMerge/>
            <w:shd w:val="clear" w:color="auto" w:fill="D9D9D9" w:themeFill="background1" w:themeFillShade="D9"/>
          </w:tcPr>
          <w:p w14:paraId="22D0C69E" w14:textId="77777777" w:rsidR="001A78DC" w:rsidRDefault="001A78DC" w:rsidP="00F14F7A">
            <w:pPr>
              <w:rPr>
                <w:rFonts w:ascii="Times New Roman" w:eastAsia="Times New Roman" w:hAnsi="Times New Roman" w:cs="Times New Roman"/>
                <w:sz w:val="24"/>
              </w:rPr>
            </w:pPr>
          </w:p>
        </w:tc>
        <w:tc>
          <w:tcPr>
            <w:tcW w:w="1455" w:type="dxa"/>
            <w:shd w:val="clear" w:color="auto" w:fill="D9D9D9" w:themeFill="background1" w:themeFillShade="D9"/>
          </w:tcPr>
          <w:p w14:paraId="3E6071A4" w14:textId="48DD463A" w:rsidR="001A78DC" w:rsidRDefault="00000000" w:rsidP="00F14F7A">
            <w:pPr>
              <w:rPr>
                <w:rFonts w:ascii="Times New Roman" w:eastAsia="Times New Roman" w:hAnsi="Times New Roman" w:cs="Times New Roman"/>
                <w:sz w:val="24"/>
              </w:rPr>
            </w:pPr>
            <w:hyperlink r:id="rId29" w:history="1">
              <w:r w:rsidR="001A78DC" w:rsidRPr="00C84D5A">
                <w:rPr>
                  <w:rStyle w:val="Hyperlink"/>
                  <w:rFonts w:ascii="Times New Roman" w:eastAsia="Times New Roman" w:hAnsi="Times New Roman" w:cs="Times New Roman"/>
                  <w:sz w:val="24"/>
                </w:rPr>
                <w:t>SB 165</w:t>
              </w:r>
            </w:hyperlink>
          </w:p>
        </w:tc>
        <w:tc>
          <w:tcPr>
            <w:tcW w:w="1536" w:type="dxa"/>
            <w:shd w:val="clear" w:color="auto" w:fill="D9D9D9" w:themeFill="background1" w:themeFillShade="D9"/>
          </w:tcPr>
          <w:p w14:paraId="14F47D0B" w14:textId="716F60E2" w:rsidR="001A78DC" w:rsidRDefault="001A78DC" w:rsidP="00F14F7A">
            <w:pPr>
              <w:rPr>
                <w:rFonts w:ascii="Times New Roman" w:eastAsia="Times New Roman" w:hAnsi="Times New Roman" w:cs="Times New Roman"/>
                <w:sz w:val="24"/>
              </w:rPr>
            </w:pPr>
            <w:r>
              <w:rPr>
                <w:rFonts w:ascii="Times New Roman" w:eastAsia="Times New Roman" w:hAnsi="Times New Roman" w:cs="Times New Roman"/>
                <w:sz w:val="24"/>
              </w:rPr>
              <w:t>Campbell</w:t>
            </w:r>
          </w:p>
        </w:tc>
        <w:tc>
          <w:tcPr>
            <w:tcW w:w="5566" w:type="dxa"/>
            <w:shd w:val="clear" w:color="auto" w:fill="D9D9D9" w:themeFill="background1" w:themeFillShade="D9"/>
          </w:tcPr>
          <w:p w14:paraId="026DC805" w14:textId="47816FF9" w:rsidR="001A78DC" w:rsidRDefault="001A78DC" w:rsidP="00F14F7A">
            <w:pPr>
              <w:rPr>
                <w:rFonts w:ascii="Times New Roman" w:eastAsia="Times New Roman" w:hAnsi="Times New Roman" w:cs="Times New Roman"/>
                <w:sz w:val="24"/>
              </w:rPr>
            </w:pPr>
            <w:r>
              <w:rPr>
                <w:rFonts w:ascii="Times New Roman" w:eastAsia="Times New Roman" w:hAnsi="Times New Roman" w:cs="Times New Roman"/>
                <w:sz w:val="24"/>
              </w:rPr>
              <w:t>Parental rights and audits of school district curriculum by Tx Education Agency</w:t>
            </w:r>
          </w:p>
        </w:tc>
        <w:tc>
          <w:tcPr>
            <w:tcW w:w="2888" w:type="dxa"/>
            <w:shd w:val="clear" w:color="auto" w:fill="D9D9D9" w:themeFill="background1" w:themeFillShade="D9"/>
          </w:tcPr>
          <w:p w14:paraId="21547D81" w14:textId="77777777" w:rsidR="001A78DC" w:rsidRDefault="001A78DC" w:rsidP="00F14F7A">
            <w:pPr>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 xml:space="preserve">Referred to Public Ed; </w:t>
            </w:r>
            <w:r w:rsidRPr="00B72998">
              <w:rPr>
                <w:rFonts w:ascii="Times New Roman" w:eastAsia="Times New Roman" w:hAnsi="Times New Roman" w:cs="Times New Roman"/>
                <w:color w:val="000000" w:themeColor="text1"/>
                <w:sz w:val="24"/>
              </w:rPr>
              <w:t>Public Hearing 4-27; left pending in committee</w:t>
            </w:r>
          </w:p>
          <w:p w14:paraId="489F240F" w14:textId="415F9528" w:rsidR="00E17229" w:rsidRPr="00D62537" w:rsidRDefault="00E17229" w:rsidP="00F14F7A">
            <w:pPr>
              <w:rPr>
                <w:rFonts w:ascii="Times New Roman" w:eastAsia="Times New Roman" w:hAnsi="Times New Roman" w:cs="Times New Roman"/>
                <w:color w:val="FF0000"/>
                <w:sz w:val="24"/>
              </w:rPr>
            </w:pPr>
            <w:r>
              <w:rPr>
                <w:rFonts w:ascii="Times New Roman" w:eastAsia="Times New Roman" w:hAnsi="Times New Roman" w:cs="Times New Roman"/>
                <w:color w:val="4472C4" w:themeColor="accent1"/>
                <w:sz w:val="24"/>
              </w:rPr>
              <w:t>DIED</w:t>
            </w:r>
          </w:p>
        </w:tc>
      </w:tr>
      <w:tr w:rsidR="001A78DC" w14:paraId="740E8A30" w14:textId="77777777" w:rsidTr="000E15B0">
        <w:tc>
          <w:tcPr>
            <w:tcW w:w="2590" w:type="dxa"/>
            <w:vMerge/>
            <w:shd w:val="clear" w:color="auto" w:fill="D9D9D9" w:themeFill="background1" w:themeFillShade="D9"/>
          </w:tcPr>
          <w:p w14:paraId="02500C74" w14:textId="77777777" w:rsidR="001A78DC" w:rsidRDefault="001A78DC" w:rsidP="00F14F7A">
            <w:pPr>
              <w:rPr>
                <w:rFonts w:ascii="Times New Roman" w:eastAsia="Times New Roman" w:hAnsi="Times New Roman" w:cs="Times New Roman"/>
                <w:sz w:val="24"/>
              </w:rPr>
            </w:pPr>
          </w:p>
        </w:tc>
        <w:tc>
          <w:tcPr>
            <w:tcW w:w="1455" w:type="dxa"/>
            <w:shd w:val="clear" w:color="auto" w:fill="D9D9D9" w:themeFill="background1" w:themeFillShade="D9"/>
          </w:tcPr>
          <w:p w14:paraId="53FA65DA" w14:textId="44299034" w:rsidR="001A78DC" w:rsidRDefault="00000000" w:rsidP="00F14F7A">
            <w:hyperlink r:id="rId30" w:history="1">
              <w:r w:rsidR="001A78DC" w:rsidRPr="00272BD4">
                <w:rPr>
                  <w:rStyle w:val="Hyperlink"/>
                  <w:rFonts w:ascii="Times New Roman" w:eastAsia="Times New Roman" w:hAnsi="Times New Roman" w:cs="Times New Roman"/>
                  <w:sz w:val="24"/>
                </w:rPr>
                <w:t>SB 163</w:t>
              </w:r>
            </w:hyperlink>
          </w:p>
        </w:tc>
        <w:tc>
          <w:tcPr>
            <w:tcW w:w="1536" w:type="dxa"/>
            <w:shd w:val="clear" w:color="auto" w:fill="D9D9D9" w:themeFill="background1" w:themeFillShade="D9"/>
          </w:tcPr>
          <w:p w14:paraId="48224060" w14:textId="38C8948F" w:rsidR="001A78DC" w:rsidRDefault="001A78DC" w:rsidP="00F14F7A">
            <w:pPr>
              <w:rPr>
                <w:rFonts w:ascii="Times New Roman" w:eastAsia="Times New Roman" w:hAnsi="Times New Roman" w:cs="Times New Roman"/>
                <w:sz w:val="24"/>
              </w:rPr>
            </w:pPr>
            <w:r>
              <w:rPr>
                <w:rFonts w:ascii="Times New Roman" w:eastAsia="Times New Roman" w:hAnsi="Times New Roman" w:cs="Times New Roman"/>
                <w:sz w:val="24"/>
              </w:rPr>
              <w:t>Patterson</w:t>
            </w:r>
          </w:p>
        </w:tc>
        <w:tc>
          <w:tcPr>
            <w:tcW w:w="5566" w:type="dxa"/>
            <w:shd w:val="clear" w:color="auto" w:fill="D9D9D9" w:themeFill="background1" w:themeFillShade="D9"/>
          </w:tcPr>
          <w:p w14:paraId="650C8E18" w14:textId="1D559450" w:rsidR="001A78DC" w:rsidRDefault="001A78DC" w:rsidP="00F14F7A">
            <w:pPr>
              <w:rPr>
                <w:rFonts w:ascii="Times New Roman" w:eastAsia="Times New Roman" w:hAnsi="Times New Roman" w:cs="Times New Roman"/>
                <w:sz w:val="24"/>
              </w:rPr>
            </w:pPr>
            <w:r>
              <w:rPr>
                <w:rFonts w:ascii="Times New Roman" w:eastAsia="Times New Roman" w:hAnsi="Times New Roman" w:cs="Times New Roman"/>
                <w:sz w:val="24"/>
              </w:rPr>
              <w:t xml:space="preserve">Last session the legislature chose to give more parents control over the option of having their child be taught sex ed by the school.  </w:t>
            </w:r>
            <w:proofErr w:type="gramStart"/>
            <w:r>
              <w:rPr>
                <w:rFonts w:ascii="Times New Roman" w:eastAsia="Times New Roman" w:hAnsi="Times New Roman" w:cs="Times New Roman"/>
                <w:sz w:val="24"/>
              </w:rPr>
              <w:t>In order to</w:t>
            </w:r>
            <w:proofErr w:type="gramEnd"/>
            <w:r>
              <w:rPr>
                <w:rFonts w:ascii="Times New Roman" w:eastAsia="Times New Roman" w:hAnsi="Times New Roman" w:cs="Times New Roman"/>
                <w:sz w:val="24"/>
              </w:rPr>
              <w:t xml:space="preserve"> be more transparent, the law was changed to say that parents had to OPT IN to have their child taught sex ed with a written permission.  In order to “test” the new law, there was an “sunset expiration date” put in the bill </w:t>
            </w:r>
            <w:proofErr w:type="gramStart"/>
            <w:r>
              <w:rPr>
                <w:rFonts w:ascii="Times New Roman" w:eastAsia="Times New Roman" w:hAnsi="Times New Roman" w:cs="Times New Roman"/>
                <w:sz w:val="24"/>
              </w:rPr>
              <w:t>e.g.</w:t>
            </w:r>
            <w:proofErr w:type="gramEnd"/>
            <w:r>
              <w:rPr>
                <w:rFonts w:ascii="Times New Roman" w:eastAsia="Times New Roman" w:hAnsi="Times New Roman" w:cs="Times New Roman"/>
                <w:sz w:val="24"/>
              </w:rPr>
              <w:t xml:space="preserve"> the law would be reviewed again this legislature and it would need to be voted by a majority to eliminate the sunset expiration date of opt in to sex Ed.  Note:  This provision is often put in bills to “try out” the new law for two years until the legislature meets the next time.</w:t>
            </w:r>
          </w:p>
        </w:tc>
        <w:tc>
          <w:tcPr>
            <w:tcW w:w="2888" w:type="dxa"/>
            <w:shd w:val="clear" w:color="auto" w:fill="D9D9D9" w:themeFill="background1" w:themeFillShade="D9"/>
          </w:tcPr>
          <w:p w14:paraId="2EA3B1B1" w14:textId="0AE9EA77" w:rsidR="001A78DC" w:rsidRDefault="001A78DC" w:rsidP="001A78DC">
            <w:pPr>
              <w:rPr>
                <w:rFonts w:ascii="Times New Roman" w:eastAsia="Times New Roman" w:hAnsi="Times New Roman" w:cs="Times New Roman"/>
                <w:color w:val="000000" w:themeColor="text1"/>
                <w:sz w:val="22"/>
                <w:szCs w:val="22"/>
              </w:rPr>
            </w:pPr>
            <w:r w:rsidRPr="001A78DC">
              <w:rPr>
                <w:rFonts w:ascii="Times New Roman" w:eastAsia="Times New Roman" w:hAnsi="Times New Roman" w:cs="Times New Roman"/>
                <w:color w:val="000000" w:themeColor="text1"/>
                <w:sz w:val="22"/>
                <w:szCs w:val="22"/>
              </w:rPr>
              <w:t>Referred to Public Education; Hearing on 5-9-23</w:t>
            </w:r>
          </w:p>
          <w:p w14:paraId="4AD47CEB" w14:textId="54C92B39" w:rsidR="00E17229" w:rsidRPr="001A78DC" w:rsidRDefault="00E17229" w:rsidP="001A78DC">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4472C4" w:themeColor="accent1"/>
                <w:sz w:val="24"/>
              </w:rPr>
              <w:t>DIED</w:t>
            </w:r>
          </w:p>
          <w:p w14:paraId="2DB42C26" w14:textId="77777777" w:rsidR="001A78DC" w:rsidRPr="001A78DC" w:rsidRDefault="001A78DC" w:rsidP="00F14F7A">
            <w:pPr>
              <w:rPr>
                <w:rFonts w:ascii="Times New Roman" w:eastAsia="Times New Roman" w:hAnsi="Times New Roman" w:cs="Times New Roman"/>
                <w:color w:val="000000" w:themeColor="text1"/>
                <w:sz w:val="24"/>
              </w:rPr>
            </w:pPr>
          </w:p>
        </w:tc>
      </w:tr>
      <w:tr w:rsidR="00F14F7A" w14:paraId="0AC9C6DF" w14:textId="77777777" w:rsidTr="000E15B0">
        <w:tc>
          <w:tcPr>
            <w:tcW w:w="2590" w:type="dxa"/>
            <w:shd w:val="clear" w:color="auto" w:fill="auto"/>
          </w:tcPr>
          <w:p w14:paraId="76F79996" w14:textId="6DEE4FAC" w:rsidR="00F14F7A" w:rsidRPr="00456D75" w:rsidRDefault="007F47E6" w:rsidP="00F14F7A">
            <w:pPr>
              <w:rPr>
                <w:rFonts w:ascii="Times New Roman" w:eastAsia="Times New Roman" w:hAnsi="Times New Roman" w:cs="Times New Roman"/>
                <w:b/>
                <w:bCs/>
                <w:sz w:val="24"/>
              </w:rPr>
            </w:pPr>
            <w:r>
              <w:rPr>
                <w:rFonts w:ascii="Times New Roman" w:eastAsia="Times New Roman" w:hAnsi="Times New Roman" w:cs="Times New Roman"/>
                <w:b/>
                <w:bCs/>
                <w:sz w:val="24"/>
              </w:rPr>
              <w:t>Criminal</w:t>
            </w:r>
          </w:p>
        </w:tc>
        <w:tc>
          <w:tcPr>
            <w:tcW w:w="1455" w:type="dxa"/>
            <w:shd w:val="clear" w:color="auto" w:fill="auto"/>
          </w:tcPr>
          <w:p w14:paraId="13CC0BBA" w14:textId="1039FA76" w:rsidR="00F14F7A" w:rsidRDefault="00000000" w:rsidP="00F14F7A">
            <w:pPr>
              <w:rPr>
                <w:rFonts w:ascii="Times New Roman" w:eastAsia="Times New Roman" w:hAnsi="Times New Roman" w:cs="Times New Roman"/>
                <w:sz w:val="24"/>
              </w:rPr>
            </w:pPr>
            <w:hyperlink r:id="rId31" w:history="1">
              <w:r w:rsidR="007F47E6" w:rsidRPr="00C84D5A">
                <w:rPr>
                  <w:rStyle w:val="Hyperlink"/>
                  <w:rFonts w:ascii="Times New Roman" w:eastAsia="Times New Roman" w:hAnsi="Times New Roman" w:cs="Times New Roman"/>
                  <w:sz w:val="24"/>
                </w:rPr>
                <w:t>HB 964</w:t>
              </w:r>
            </w:hyperlink>
          </w:p>
        </w:tc>
        <w:tc>
          <w:tcPr>
            <w:tcW w:w="1536" w:type="dxa"/>
            <w:shd w:val="clear" w:color="auto" w:fill="auto"/>
          </w:tcPr>
          <w:p w14:paraId="15EA9858" w14:textId="4A32E180" w:rsidR="00F14F7A" w:rsidRDefault="007F47E6" w:rsidP="00F14F7A">
            <w:pPr>
              <w:rPr>
                <w:rFonts w:ascii="Times New Roman" w:eastAsia="Times New Roman" w:hAnsi="Times New Roman" w:cs="Times New Roman"/>
                <w:sz w:val="24"/>
              </w:rPr>
            </w:pPr>
            <w:r>
              <w:rPr>
                <w:rFonts w:ascii="Times New Roman" w:eastAsia="Times New Roman" w:hAnsi="Times New Roman" w:cs="Times New Roman"/>
                <w:sz w:val="24"/>
              </w:rPr>
              <w:t>Jetton</w:t>
            </w:r>
          </w:p>
        </w:tc>
        <w:tc>
          <w:tcPr>
            <w:tcW w:w="5566" w:type="dxa"/>
            <w:shd w:val="clear" w:color="auto" w:fill="auto"/>
          </w:tcPr>
          <w:p w14:paraId="32FB8774" w14:textId="77777777" w:rsidR="00F14F7A" w:rsidRDefault="007F47E6" w:rsidP="00F14F7A">
            <w:pPr>
              <w:rPr>
                <w:rFonts w:ascii="Times New Roman" w:eastAsia="Times New Roman" w:hAnsi="Times New Roman" w:cs="Times New Roman"/>
                <w:sz w:val="24"/>
              </w:rPr>
            </w:pPr>
            <w:r>
              <w:rPr>
                <w:rFonts w:ascii="Times New Roman" w:eastAsia="Times New Roman" w:hAnsi="Times New Roman" w:cs="Times New Roman"/>
                <w:sz w:val="24"/>
              </w:rPr>
              <w:t xml:space="preserve">Adds </w:t>
            </w:r>
            <w:r w:rsidR="0055239B">
              <w:rPr>
                <w:rFonts w:ascii="Times New Roman" w:eastAsia="Times New Roman" w:hAnsi="Times New Roman" w:cs="Times New Roman"/>
                <w:sz w:val="24"/>
              </w:rPr>
              <w:t>teachers</w:t>
            </w:r>
            <w:r>
              <w:rPr>
                <w:rFonts w:ascii="Times New Roman" w:eastAsia="Times New Roman" w:hAnsi="Times New Roman" w:cs="Times New Roman"/>
                <w:sz w:val="24"/>
              </w:rPr>
              <w:t xml:space="preserve"> to those who </w:t>
            </w:r>
            <w:proofErr w:type="gramStart"/>
            <w:r>
              <w:rPr>
                <w:rFonts w:ascii="Times New Roman" w:eastAsia="Times New Roman" w:hAnsi="Times New Roman" w:cs="Times New Roman"/>
                <w:sz w:val="24"/>
              </w:rPr>
              <w:t>have to</w:t>
            </w:r>
            <w:proofErr w:type="gramEnd"/>
            <w:r>
              <w:rPr>
                <w:rFonts w:ascii="Times New Roman" w:eastAsia="Times New Roman" w:hAnsi="Times New Roman" w:cs="Times New Roman"/>
                <w:sz w:val="24"/>
              </w:rPr>
              <w:t xml:space="preserve"> register as sex offenders</w:t>
            </w:r>
            <w:r w:rsidR="00B00190">
              <w:rPr>
                <w:rFonts w:ascii="Times New Roman" w:eastAsia="Times New Roman" w:hAnsi="Times New Roman" w:cs="Times New Roman"/>
                <w:sz w:val="24"/>
              </w:rPr>
              <w:t xml:space="preserve"> who have an improper relationship with a student</w:t>
            </w:r>
          </w:p>
          <w:p w14:paraId="6462C500" w14:textId="77777777" w:rsidR="00F60ACD" w:rsidRDefault="00F60ACD" w:rsidP="00F14F7A">
            <w:pPr>
              <w:rPr>
                <w:rFonts w:ascii="Times New Roman" w:eastAsia="Times New Roman" w:hAnsi="Times New Roman" w:cs="Times New Roman"/>
                <w:sz w:val="24"/>
              </w:rPr>
            </w:pPr>
          </w:p>
          <w:p w14:paraId="1366D99A" w14:textId="77777777" w:rsidR="00F60ACD" w:rsidRDefault="00F60ACD" w:rsidP="00F14F7A">
            <w:pPr>
              <w:rPr>
                <w:rFonts w:ascii="Times New Roman" w:eastAsia="Times New Roman" w:hAnsi="Times New Roman" w:cs="Times New Roman"/>
                <w:sz w:val="24"/>
              </w:rPr>
            </w:pPr>
          </w:p>
          <w:p w14:paraId="5961D879" w14:textId="77777777" w:rsidR="00F60ACD" w:rsidRDefault="00F60ACD" w:rsidP="00F14F7A">
            <w:pPr>
              <w:rPr>
                <w:rFonts w:ascii="Times New Roman" w:eastAsia="Times New Roman" w:hAnsi="Times New Roman" w:cs="Times New Roman"/>
                <w:sz w:val="24"/>
              </w:rPr>
            </w:pPr>
          </w:p>
          <w:p w14:paraId="211029C0" w14:textId="77777777" w:rsidR="00F60ACD" w:rsidRDefault="00F60ACD" w:rsidP="00F14F7A">
            <w:pPr>
              <w:rPr>
                <w:rFonts w:ascii="Times New Roman" w:eastAsia="Times New Roman" w:hAnsi="Times New Roman" w:cs="Times New Roman"/>
                <w:sz w:val="24"/>
              </w:rPr>
            </w:pPr>
          </w:p>
          <w:p w14:paraId="1CCF6036" w14:textId="77777777" w:rsidR="00F60ACD" w:rsidRDefault="00F60ACD" w:rsidP="00F14F7A">
            <w:pPr>
              <w:rPr>
                <w:rFonts w:ascii="Times New Roman" w:eastAsia="Times New Roman" w:hAnsi="Times New Roman" w:cs="Times New Roman"/>
                <w:sz w:val="24"/>
              </w:rPr>
            </w:pPr>
          </w:p>
          <w:p w14:paraId="5FDD101D" w14:textId="77777777" w:rsidR="00F60ACD" w:rsidRDefault="00F60ACD" w:rsidP="00F14F7A">
            <w:pPr>
              <w:rPr>
                <w:rFonts w:ascii="Times New Roman" w:eastAsia="Times New Roman" w:hAnsi="Times New Roman" w:cs="Times New Roman"/>
                <w:sz w:val="24"/>
              </w:rPr>
            </w:pPr>
          </w:p>
          <w:p w14:paraId="6A750886" w14:textId="77777777" w:rsidR="00F60ACD" w:rsidRDefault="00F60ACD" w:rsidP="00F14F7A">
            <w:pPr>
              <w:rPr>
                <w:rFonts w:ascii="Times New Roman" w:eastAsia="Times New Roman" w:hAnsi="Times New Roman" w:cs="Times New Roman"/>
                <w:sz w:val="24"/>
              </w:rPr>
            </w:pPr>
          </w:p>
          <w:p w14:paraId="508C6316" w14:textId="77777777" w:rsidR="00F60ACD" w:rsidRDefault="00F60ACD" w:rsidP="00F14F7A">
            <w:pPr>
              <w:rPr>
                <w:rFonts w:ascii="Times New Roman" w:eastAsia="Times New Roman" w:hAnsi="Times New Roman" w:cs="Times New Roman"/>
                <w:sz w:val="24"/>
              </w:rPr>
            </w:pPr>
          </w:p>
          <w:p w14:paraId="198D7E60" w14:textId="77777777" w:rsidR="00F60ACD" w:rsidRDefault="00F60ACD" w:rsidP="00F14F7A">
            <w:pPr>
              <w:rPr>
                <w:rFonts w:ascii="Times New Roman" w:eastAsia="Times New Roman" w:hAnsi="Times New Roman" w:cs="Times New Roman"/>
                <w:sz w:val="24"/>
              </w:rPr>
            </w:pPr>
          </w:p>
          <w:p w14:paraId="046C96AD" w14:textId="77777777" w:rsidR="00F60ACD" w:rsidRDefault="00F60ACD" w:rsidP="00F14F7A">
            <w:pPr>
              <w:rPr>
                <w:rFonts w:ascii="Times New Roman" w:eastAsia="Times New Roman" w:hAnsi="Times New Roman" w:cs="Times New Roman"/>
                <w:sz w:val="24"/>
              </w:rPr>
            </w:pPr>
          </w:p>
          <w:p w14:paraId="43D55152" w14:textId="77777777" w:rsidR="00F60ACD" w:rsidRDefault="00F60ACD" w:rsidP="00F14F7A">
            <w:pPr>
              <w:rPr>
                <w:rFonts w:ascii="Times New Roman" w:eastAsia="Times New Roman" w:hAnsi="Times New Roman" w:cs="Times New Roman"/>
                <w:sz w:val="24"/>
              </w:rPr>
            </w:pPr>
          </w:p>
          <w:p w14:paraId="63E31D2A" w14:textId="58E49636" w:rsidR="00F60ACD" w:rsidRDefault="00F60ACD" w:rsidP="00F14F7A">
            <w:pPr>
              <w:rPr>
                <w:rFonts w:ascii="Times New Roman" w:eastAsia="Times New Roman" w:hAnsi="Times New Roman" w:cs="Times New Roman"/>
                <w:sz w:val="24"/>
              </w:rPr>
            </w:pPr>
          </w:p>
        </w:tc>
        <w:tc>
          <w:tcPr>
            <w:tcW w:w="2888" w:type="dxa"/>
            <w:shd w:val="clear" w:color="auto" w:fill="auto"/>
          </w:tcPr>
          <w:p w14:paraId="5643A9B6" w14:textId="448BFA1B" w:rsidR="00F60ACD" w:rsidRDefault="00E17229" w:rsidP="00F14F7A">
            <w:pPr>
              <w:rPr>
                <w:rFonts w:ascii="Times New Roman" w:eastAsia="Times New Roman" w:hAnsi="Times New Roman" w:cs="Times New Roman"/>
                <w:color w:val="FF0000"/>
                <w:sz w:val="22"/>
                <w:szCs w:val="22"/>
              </w:rPr>
            </w:pPr>
            <w:r>
              <w:rPr>
                <w:rFonts w:ascii="Times New Roman" w:eastAsia="Times New Roman" w:hAnsi="Times New Roman" w:cs="Times New Roman"/>
                <w:color w:val="4472C4" w:themeColor="accent1"/>
                <w:sz w:val="24"/>
              </w:rPr>
              <w:lastRenderedPageBreak/>
              <w:t>DIED</w:t>
            </w:r>
          </w:p>
          <w:p w14:paraId="3215AA42" w14:textId="77777777" w:rsidR="00F60ACD" w:rsidRDefault="00F60ACD" w:rsidP="00F14F7A">
            <w:pPr>
              <w:rPr>
                <w:rFonts w:ascii="Times New Roman" w:eastAsia="Times New Roman" w:hAnsi="Times New Roman" w:cs="Times New Roman"/>
                <w:color w:val="FF0000"/>
                <w:sz w:val="22"/>
                <w:szCs w:val="22"/>
              </w:rPr>
            </w:pPr>
          </w:p>
          <w:p w14:paraId="75CE36F6" w14:textId="77777777" w:rsidR="00F60ACD" w:rsidRDefault="00F60ACD" w:rsidP="00F14F7A">
            <w:pPr>
              <w:rPr>
                <w:rFonts w:ascii="Times New Roman" w:eastAsia="Times New Roman" w:hAnsi="Times New Roman" w:cs="Times New Roman"/>
                <w:color w:val="FF0000"/>
                <w:sz w:val="22"/>
                <w:szCs w:val="22"/>
              </w:rPr>
            </w:pPr>
          </w:p>
          <w:p w14:paraId="1AE2D31D" w14:textId="031F81DE" w:rsidR="00F60ACD" w:rsidRPr="00780A75" w:rsidRDefault="00F60ACD" w:rsidP="001A78DC">
            <w:pPr>
              <w:rPr>
                <w:rFonts w:ascii="Times New Roman" w:eastAsia="Times New Roman" w:hAnsi="Times New Roman" w:cs="Times New Roman"/>
                <w:color w:val="FF0000"/>
                <w:sz w:val="22"/>
                <w:szCs w:val="22"/>
              </w:rPr>
            </w:pPr>
          </w:p>
        </w:tc>
      </w:tr>
    </w:tbl>
    <w:p w14:paraId="4DBA70E6" w14:textId="12FB3CED" w:rsidR="00592F15" w:rsidRDefault="00592F15" w:rsidP="00592F15">
      <w:pPr>
        <w:rPr>
          <w:rFonts w:ascii="Times New Roman" w:hAnsi="Times New Roman" w:cs="Times New Roman"/>
          <w:color w:val="000000" w:themeColor="text1"/>
          <w:szCs w:val="28"/>
        </w:rPr>
      </w:pPr>
    </w:p>
    <w:p w14:paraId="4B5D1E8C" w14:textId="4E69C184" w:rsidR="007F7EBF" w:rsidRDefault="007F7EBF" w:rsidP="00592F15">
      <w:pPr>
        <w:rPr>
          <w:rFonts w:ascii="Times New Roman" w:hAnsi="Times New Roman" w:cs="Times New Roman"/>
          <w:color w:val="000000" w:themeColor="text1"/>
          <w:szCs w:val="28"/>
        </w:rPr>
      </w:pPr>
    </w:p>
    <w:p w14:paraId="4A31CAEE" w14:textId="7342EE77" w:rsidR="007F7EBF" w:rsidRDefault="007F7EBF" w:rsidP="00592F15">
      <w:pPr>
        <w:rPr>
          <w:rFonts w:ascii="Times New Roman" w:hAnsi="Times New Roman" w:cs="Times New Roman"/>
          <w:color w:val="000000" w:themeColor="text1"/>
          <w:szCs w:val="28"/>
        </w:rPr>
      </w:pPr>
    </w:p>
    <w:p w14:paraId="69C33B8C" w14:textId="0E0A2291" w:rsidR="007F7EBF" w:rsidRPr="00592F15" w:rsidRDefault="007F7EBF" w:rsidP="00592F15">
      <w:pPr>
        <w:rPr>
          <w:rFonts w:ascii="Times New Roman" w:hAnsi="Times New Roman" w:cs="Times New Roman"/>
          <w:color w:val="000000" w:themeColor="text1"/>
          <w:szCs w:val="28"/>
        </w:rPr>
      </w:pPr>
    </w:p>
    <w:sectPr w:rsidR="007F7EBF" w:rsidRPr="00592F15" w:rsidSect="000E15B0">
      <w:pgSz w:w="15840" w:h="12240" w:orient="landscape"/>
      <w:pgMar w:top="432" w:right="432" w:bottom="432" w:left="5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Bright">
    <w:panose1 w:val="02040602050505020304"/>
    <w:charset w:val="4D"/>
    <w:family w:val="roman"/>
    <w:pitch w:val="variable"/>
    <w:sig w:usb0="00000003" w:usb1="00000000" w:usb2="00000000" w:usb3="00000000" w:csb0="00000001" w:csb1="00000000"/>
  </w:font>
  <w:font w:name="Calibri">
    <w:panose1 w:val="020F0502020204030204"/>
    <w:charset w:val="00"/>
    <w:family w:val="swiss"/>
    <w:pitch w:val="variable"/>
    <w:sig w:usb0="E1002AFF" w:usb1="C000ACFF" w:usb2="00000009" w:usb3="00000000" w:csb0="000001FF" w:csb1="00000000"/>
  </w:font>
  <w:font w:name="Times New Roman (Body CS)">
    <w:altName w:val="Times New Roman"/>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5260B"/>
    <w:multiLevelType w:val="hybridMultilevel"/>
    <w:tmpl w:val="06846A5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608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85"/>
    <w:rsid w:val="000012F6"/>
    <w:rsid w:val="0000218C"/>
    <w:rsid w:val="00014390"/>
    <w:rsid w:val="0002716E"/>
    <w:rsid w:val="00034EAB"/>
    <w:rsid w:val="00046B22"/>
    <w:rsid w:val="000560C0"/>
    <w:rsid w:val="0007289C"/>
    <w:rsid w:val="00077359"/>
    <w:rsid w:val="00095414"/>
    <w:rsid w:val="000B2318"/>
    <w:rsid w:val="000B2966"/>
    <w:rsid w:val="000C0CE9"/>
    <w:rsid w:val="000C5C90"/>
    <w:rsid w:val="000C7B88"/>
    <w:rsid w:val="000D63C5"/>
    <w:rsid w:val="000D698A"/>
    <w:rsid w:val="000E15B0"/>
    <w:rsid w:val="00116D6B"/>
    <w:rsid w:val="00116E36"/>
    <w:rsid w:val="00154ACB"/>
    <w:rsid w:val="00186C24"/>
    <w:rsid w:val="00191595"/>
    <w:rsid w:val="00197A0B"/>
    <w:rsid w:val="001A61A8"/>
    <w:rsid w:val="001A75C2"/>
    <w:rsid w:val="001A78DC"/>
    <w:rsid w:val="001B56E1"/>
    <w:rsid w:val="001B75F0"/>
    <w:rsid w:val="001D401B"/>
    <w:rsid w:val="001F5A58"/>
    <w:rsid w:val="00201972"/>
    <w:rsid w:val="00203CA3"/>
    <w:rsid w:val="00220F1A"/>
    <w:rsid w:val="00242A91"/>
    <w:rsid w:val="002459FD"/>
    <w:rsid w:val="00246AF2"/>
    <w:rsid w:val="00252C72"/>
    <w:rsid w:val="00253B8C"/>
    <w:rsid w:val="00266D38"/>
    <w:rsid w:val="0027290E"/>
    <w:rsid w:val="00272BD4"/>
    <w:rsid w:val="00272D23"/>
    <w:rsid w:val="00272F73"/>
    <w:rsid w:val="00273E8C"/>
    <w:rsid w:val="002826C9"/>
    <w:rsid w:val="002867A8"/>
    <w:rsid w:val="002A0055"/>
    <w:rsid w:val="002A33F8"/>
    <w:rsid w:val="002A40F1"/>
    <w:rsid w:val="002A5FC8"/>
    <w:rsid w:val="002B206C"/>
    <w:rsid w:val="002C1DFE"/>
    <w:rsid w:val="002C3498"/>
    <w:rsid w:val="002E33F5"/>
    <w:rsid w:val="002E4AA9"/>
    <w:rsid w:val="002E5D96"/>
    <w:rsid w:val="00300BF1"/>
    <w:rsid w:val="0034263B"/>
    <w:rsid w:val="00347A36"/>
    <w:rsid w:val="00362D39"/>
    <w:rsid w:val="00396033"/>
    <w:rsid w:val="003A33C7"/>
    <w:rsid w:val="003D08AE"/>
    <w:rsid w:val="003D4D2C"/>
    <w:rsid w:val="003D4F11"/>
    <w:rsid w:val="003D73E5"/>
    <w:rsid w:val="003E1073"/>
    <w:rsid w:val="003E435D"/>
    <w:rsid w:val="003F7D31"/>
    <w:rsid w:val="00405E70"/>
    <w:rsid w:val="00410848"/>
    <w:rsid w:val="00420D52"/>
    <w:rsid w:val="00424373"/>
    <w:rsid w:val="004318C7"/>
    <w:rsid w:val="00433D62"/>
    <w:rsid w:val="00451C59"/>
    <w:rsid w:val="00456D75"/>
    <w:rsid w:val="004572BE"/>
    <w:rsid w:val="00457C63"/>
    <w:rsid w:val="0046489F"/>
    <w:rsid w:val="00466F76"/>
    <w:rsid w:val="00467C1E"/>
    <w:rsid w:val="004703D1"/>
    <w:rsid w:val="00481241"/>
    <w:rsid w:val="00490352"/>
    <w:rsid w:val="004A0BB7"/>
    <w:rsid w:val="00542746"/>
    <w:rsid w:val="0055239B"/>
    <w:rsid w:val="00552FF5"/>
    <w:rsid w:val="00555195"/>
    <w:rsid w:val="00556316"/>
    <w:rsid w:val="00560503"/>
    <w:rsid w:val="005654F5"/>
    <w:rsid w:val="00574642"/>
    <w:rsid w:val="005756AD"/>
    <w:rsid w:val="005926C7"/>
    <w:rsid w:val="00592F15"/>
    <w:rsid w:val="00595C5E"/>
    <w:rsid w:val="005D0A99"/>
    <w:rsid w:val="005D0EEC"/>
    <w:rsid w:val="005D2506"/>
    <w:rsid w:val="005E20BB"/>
    <w:rsid w:val="005E6857"/>
    <w:rsid w:val="005F7EDE"/>
    <w:rsid w:val="0060391B"/>
    <w:rsid w:val="00622954"/>
    <w:rsid w:val="00627E29"/>
    <w:rsid w:val="00636E03"/>
    <w:rsid w:val="00643155"/>
    <w:rsid w:val="00651984"/>
    <w:rsid w:val="00651DBD"/>
    <w:rsid w:val="006701AD"/>
    <w:rsid w:val="00670E2A"/>
    <w:rsid w:val="00671405"/>
    <w:rsid w:val="00682710"/>
    <w:rsid w:val="00682FAE"/>
    <w:rsid w:val="00684AB4"/>
    <w:rsid w:val="006873E8"/>
    <w:rsid w:val="00692F27"/>
    <w:rsid w:val="006939FA"/>
    <w:rsid w:val="006E5800"/>
    <w:rsid w:val="00700179"/>
    <w:rsid w:val="00711CD4"/>
    <w:rsid w:val="00712BBB"/>
    <w:rsid w:val="00713D65"/>
    <w:rsid w:val="00723194"/>
    <w:rsid w:val="00765E99"/>
    <w:rsid w:val="0076670B"/>
    <w:rsid w:val="0077473E"/>
    <w:rsid w:val="00780A75"/>
    <w:rsid w:val="0079127A"/>
    <w:rsid w:val="00792BA1"/>
    <w:rsid w:val="00794E70"/>
    <w:rsid w:val="007A71CC"/>
    <w:rsid w:val="007B25F8"/>
    <w:rsid w:val="007B55DD"/>
    <w:rsid w:val="007C3B5E"/>
    <w:rsid w:val="007C49B6"/>
    <w:rsid w:val="007F47E6"/>
    <w:rsid w:val="007F7EBF"/>
    <w:rsid w:val="00812E4F"/>
    <w:rsid w:val="008160B1"/>
    <w:rsid w:val="00823C7D"/>
    <w:rsid w:val="0082621A"/>
    <w:rsid w:val="00830C6A"/>
    <w:rsid w:val="00850E34"/>
    <w:rsid w:val="00862964"/>
    <w:rsid w:val="00863E02"/>
    <w:rsid w:val="00885266"/>
    <w:rsid w:val="00886B10"/>
    <w:rsid w:val="008875DD"/>
    <w:rsid w:val="008A6F5A"/>
    <w:rsid w:val="008A7A64"/>
    <w:rsid w:val="008B07D6"/>
    <w:rsid w:val="008B3B28"/>
    <w:rsid w:val="008C0137"/>
    <w:rsid w:val="008C123A"/>
    <w:rsid w:val="008D3777"/>
    <w:rsid w:val="008E169F"/>
    <w:rsid w:val="008E74A3"/>
    <w:rsid w:val="008F1856"/>
    <w:rsid w:val="008F60FB"/>
    <w:rsid w:val="009050F5"/>
    <w:rsid w:val="0090515D"/>
    <w:rsid w:val="00912D5E"/>
    <w:rsid w:val="00915C3F"/>
    <w:rsid w:val="009173CD"/>
    <w:rsid w:val="00926795"/>
    <w:rsid w:val="009430F1"/>
    <w:rsid w:val="00955DA3"/>
    <w:rsid w:val="00960B59"/>
    <w:rsid w:val="00981FB5"/>
    <w:rsid w:val="00985C7B"/>
    <w:rsid w:val="0099764A"/>
    <w:rsid w:val="009A09E7"/>
    <w:rsid w:val="009D28E8"/>
    <w:rsid w:val="009E2DBB"/>
    <w:rsid w:val="009E470D"/>
    <w:rsid w:val="009F014A"/>
    <w:rsid w:val="00A12621"/>
    <w:rsid w:val="00A15E66"/>
    <w:rsid w:val="00A2091D"/>
    <w:rsid w:val="00A25A7D"/>
    <w:rsid w:val="00A27751"/>
    <w:rsid w:val="00A27F5C"/>
    <w:rsid w:val="00A352BB"/>
    <w:rsid w:val="00A63F11"/>
    <w:rsid w:val="00A65CE2"/>
    <w:rsid w:val="00A71168"/>
    <w:rsid w:val="00A8214D"/>
    <w:rsid w:val="00A90D66"/>
    <w:rsid w:val="00A92311"/>
    <w:rsid w:val="00A930AD"/>
    <w:rsid w:val="00AB3A78"/>
    <w:rsid w:val="00AB65B6"/>
    <w:rsid w:val="00AC1908"/>
    <w:rsid w:val="00AC29F5"/>
    <w:rsid w:val="00AD6060"/>
    <w:rsid w:val="00AE2FEA"/>
    <w:rsid w:val="00AF1399"/>
    <w:rsid w:val="00AF5FD4"/>
    <w:rsid w:val="00B00190"/>
    <w:rsid w:val="00B05728"/>
    <w:rsid w:val="00B126B6"/>
    <w:rsid w:val="00B131D5"/>
    <w:rsid w:val="00B13C98"/>
    <w:rsid w:val="00B153C1"/>
    <w:rsid w:val="00B22153"/>
    <w:rsid w:val="00B43233"/>
    <w:rsid w:val="00B43487"/>
    <w:rsid w:val="00B51796"/>
    <w:rsid w:val="00B52F10"/>
    <w:rsid w:val="00B62FBD"/>
    <w:rsid w:val="00B65804"/>
    <w:rsid w:val="00B6659C"/>
    <w:rsid w:val="00B70290"/>
    <w:rsid w:val="00B72998"/>
    <w:rsid w:val="00B92C15"/>
    <w:rsid w:val="00BB0426"/>
    <w:rsid w:val="00BB6487"/>
    <w:rsid w:val="00BC0F61"/>
    <w:rsid w:val="00BC37C1"/>
    <w:rsid w:val="00BF1062"/>
    <w:rsid w:val="00BF250A"/>
    <w:rsid w:val="00BF3F00"/>
    <w:rsid w:val="00C25CB1"/>
    <w:rsid w:val="00C30134"/>
    <w:rsid w:val="00C37000"/>
    <w:rsid w:val="00C37124"/>
    <w:rsid w:val="00C37844"/>
    <w:rsid w:val="00C44027"/>
    <w:rsid w:val="00C56F1E"/>
    <w:rsid w:val="00C64E77"/>
    <w:rsid w:val="00C84D5A"/>
    <w:rsid w:val="00C947F9"/>
    <w:rsid w:val="00CA6CF5"/>
    <w:rsid w:val="00CB0453"/>
    <w:rsid w:val="00CB07D3"/>
    <w:rsid w:val="00CB76F9"/>
    <w:rsid w:val="00CC066F"/>
    <w:rsid w:val="00CD1A3E"/>
    <w:rsid w:val="00CD2F85"/>
    <w:rsid w:val="00CF1BE3"/>
    <w:rsid w:val="00CF4DA9"/>
    <w:rsid w:val="00D2008D"/>
    <w:rsid w:val="00D36F0B"/>
    <w:rsid w:val="00D37133"/>
    <w:rsid w:val="00D51102"/>
    <w:rsid w:val="00D62537"/>
    <w:rsid w:val="00D64255"/>
    <w:rsid w:val="00D81324"/>
    <w:rsid w:val="00D9438C"/>
    <w:rsid w:val="00D95C3E"/>
    <w:rsid w:val="00DA3A7F"/>
    <w:rsid w:val="00DB4416"/>
    <w:rsid w:val="00DC38C2"/>
    <w:rsid w:val="00DE4865"/>
    <w:rsid w:val="00DE5913"/>
    <w:rsid w:val="00DE7057"/>
    <w:rsid w:val="00E12A0B"/>
    <w:rsid w:val="00E17229"/>
    <w:rsid w:val="00E173A4"/>
    <w:rsid w:val="00E216E9"/>
    <w:rsid w:val="00E3156B"/>
    <w:rsid w:val="00E36FF6"/>
    <w:rsid w:val="00E40E47"/>
    <w:rsid w:val="00E40FA3"/>
    <w:rsid w:val="00E54E8F"/>
    <w:rsid w:val="00E57AD5"/>
    <w:rsid w:val="00E57C77"/>
    <w:rsid w:val="00E655CD"/>
    <w:rsid w:val="00E92913"/>
    <w:rsid w:val="00EA73BE"/>
    <w:rsid w:val="00EB795B"/>
    <w:rsid w:val="00ED524F"/>
    <w:rsid w:val="00ED7644"/>
    <w:rsid w:val="00EF3A3F"/>
    <w:rsid w:val="00F0003A"/>
    <w:rsid w:val="00F124F5"/>
    <w:rsid w:val="00F14A1B"/>
    <w:rsid w:val="00F14F7A"/>
    <w:rsid w:val="00F51891"/>
    <w:rsid w:val="00F54AEF"/>
    <w:rsid w:val="00F60ACD"/>
    <w:rsid w:val="00F64420"/>
    <w:rsid w:val="00F655E2"/>
    <w:rsid w:val="00F7549D"/>
    <w:rsid w:val="00F87D64"/>
    <w:rsid w:val="00F9192B"/>
    <w:rsid w:val="00F91E3C"/>
    <w:rsid w:val="00FA5BFA"/>
    <w:rsid w:val="00FB3838"/>
    <w:rsid w:val="00FC3B7B"/>
    <w:rsid w:val="00FE0FF9"/>
    <w:rsid w:val="00FE675E"/>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EC80"/>
  <w15:chartTrackingRefBased/>
  <w15:docId w15:val="{47925249-904B-2841-AFE8-81046AC0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Bright" w:eastAsiaTheme="minorHAnsi" w:hAnsi="Lucida Bright" w:cs="Times New Roman (Body CS)"/>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D2F85"/>
    <w:rPr>
      <w:b/>
      <w:bCs/>
    </w:rPr>
  </w:style>
  <w:style w:type="table" w:styleId="TableGrid">
    <w:name w:val="Table Grid"/>
    <w:basedOn w:val="TableNormal"/>
    <w:uiPriority w:val="39"/>
    <w:rsid w:val="00CD2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30AD"/>
    <w:rPr>
      <w:color w:val="0563C1" w:themeColor="hyperlink"/>
      <w:u w:val="single"/>
    </w:rPr>
  </w:style>
  <w:style w:type="character" w:styleId="UnresolvedMention">
    <w:name w:val="Unresolved Mention"/>
    <w:basedOn w:val="DefaultParagraphFont"/>
    <w:uiPriority w:val="99"/>
    <w:semiHidden/>
    <w:unhideWhenUsed/>
    <w:rsid w:val="00A930AD"/>
    <w:rPr>
      <w:color w:val="605E5C"/>
      <w:shd w:val="clear" w:color="auto" w:fill="E1DFDD"/>
    </w:rPr>
  </w:style>
  <w:style w:type="character" w:styleId="FollowedHyperlink">
    <w:name w:val="FollowedHyperlink"/>
    <w:basedOn w:val="DefaultParagraphFont"/>
    <w:uiPriority w:val="99"/>
    <w:semiHidden/>
    <w:unhideWhenUsed/>
    <w:rsid w:val="00201972"/>
    <w:rPr>
      <w:color w:val="954F72" w:themeColor="followedHyperlink"/>
      <w:u w:val="single"/>
    </w:rPr>
  </w:style>
  <w:style w:type="paragraph" w:styleId="ListParagraph">
    <w:name w:val="List Paragraph"/>
    <w:basedOn w:val="Normal"/>
    <w:uiPriority w:val="34"/>
    <w:qFormat/>
    <w:rsid w:val="00272F73"/>
    <w:pPr>
      <w:ind w:left="720"/>
      <w:contextualSpacing/>
    </w:pPr>
  </w:style>
  <w:style w:type="paragraph" w:styleId="Footer">
    <w:name w:val="footer"/>
    <w:basedOn w:val="Normal"/>
    <w:link w:val="FooterChar"/>
    <w:uiPriority w:val="99"/>
    <w:semiHidden/>
    <w:unhideWhenUsed/>
    <w:rsid w:val="002A0055"/>
    <w:pPr>
      <w:tabs>
        <w:tab w:val="center" w:pos="4680"/>
        <w:tab w:val="right" w:pos="9360"/>
      </w:tabs>
    </w:pPr>
  </w:style>
  <w:style w:type="character" w:customStyle="1" w:styleId="FooterChar">
    <w:name w:val="Footer Char"/>
    <w:basedOn w:val="DefaultParagraphFont"/>
    <w:link w:val="Footer"/>
    <w:uiPriority w:val="99"/>
    <w:semiHidden/>
    <w:rsid w:val="002A0055"/>
  </w:style>
  <w:style w:type="character" w:styleId="PageNumber">
    <w:name w:val="page number"/>
    <w:basedOn w:val="DefaultParagraphFont"/>
    <w:uiPriority w:val="99"/>
    <w:semiHidden/>
    <w:unhideWhenUsed/>
    <w:rsid w:val="002A0055"/>
  </w:style>
  <w:style w:type="paragraph" w:customStyle="1" w:styleId="Body">
    <w:name w:val="Body"/>
    <w:rsid w:val="00592F15"/>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pitol.texas.gov/BillLookup/History.aspx?LegSess=88R&amp;Bill=HB552" TargetMode="External"/><Relationship Id="rId18" Type="http://schemas.openxmlformats.org/officeDocument/2006/relationships/hyperlink" Target="https://capitol.texas.gov/BillLookup/History.aspx?LegSess=88R&amp;Bill=HB900" TargetMode="External"/><Relationship Id="rId26" Type="http://schemas.openxmlformats.org/officeDocument/2006/relationships/hyperlink" Target="https://capitol.texas.gov/BillLookup/History.aspx?LegSess=88R&amp;Bill=HB360" TargetMode="External"/><Relationship Id="rId3" Type="http://schemas.openxmlformats.org/officeDocument/2006/relationships/settings" Target="settings.xml"/><Relationship Id="rId21" Type="http://schemas.openxmlformats.org/officeDocument/2006/relationships/hyperlink" Target="https://capitol.texas.gov/BillLookup/History.aspx?LegSess=88R&amp;Bill=SB395" TargetMode="External"/><Relationship Id="rId7" Type="http://schemas.openxmlformats.org/officeDocument/2006/relationships/hyperlink" Target="https://capitol.texas.gov/BillLookup/History.aspx?LegSess=88R&amp;Bill=HB672" TargetMode="External"/><Relationship Id="rId12" Type="http://schemas.openxmlformats.org/officeDocument/2006/relationships/hyperlink" Target="https://capitol.texas.gov/BillLookup/History.aspx?LegSess=88R&amp;Bill=HB1686" TargetMode="External"/><Relationship Id="rId17" Type="http://schemas.openxmlformats.org/officeDocument/2006/relationships/hyperlink" Target="https://capitol.texas.gov/BillLookup/History.aspx?LegSess=88R&amp;Bill=HB977" TargetMode="External"/><Relationship Id="rId25" Type="http://schemas.openxmlformats.org/officeDocument/2006/relationships/hyperlink" Target="https://capitol.texas.gov/BillLookup/History.aspx?LegSess=88R&amp;Bill=HB22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apitol.texas.gov/BillLookup/History.aspx?LegSess=88R&amp;Bill=HB917" TargetMode="External"/><Relationship Id="rId20" Type="http://schemas.openxmlformats.org/officeDocument/2006/relationships/hyperlink" Target="https://capitol.texas.gov/BillLookup/History.aspx?LegSess=88R&amp;Bill=HB1665" TargetMode="External"/><Relationship Id="rId29" Type="http://schemas.openxmlformats.org/officeDocument/2006/relationships/hyperlink" Target="https://capitol.texas.gov/BillLookup/History.aspx?LegSess=88R&amp;Bill=SB165" TargetMode="External"/><Relationship Id="rId1" Type="http://schemas.openxmlformats.org/officeDocument/2006/relationships/numbering" Target="numbering.xml"/><Relationship Id="rId6" Type="http://schemas.openxmlformats.org/officeDocument/2006/relationships/hyperlink" Target="https://capitol.texas.gov/BillLookup/History.aspx?LegSess=88R&amp;Bill=HB42" TargetMode="External"/><Relationship Id="rId11" Type="http://schemas.openxmlformats.org/officeDocument/2006/relationships/hyperlink" Target="https://capitol.texas.gov/BillLookup/History.aspx?LegSess=88R&amp;Bill=SB250" TargetMode="External"/><Relationship Id="rId24" Type="http://schemas.openxmlformats.org/officeDocument/2006/relationships/hyperlink" Target="https://capitol.texas.gov/BillLookup/History.aspx?LegSess=88R&amp;Bill=SB13" TargetMode="External"/><Relationship Id="rId32" Type="http://schemas.openxmlformats.org/officeDocument/2006/relationships/fontTable" Target="fontTable.xml"/><Relationship Id="rId5" Type="http://schemas.openxmlformats.org/officeDocument/2006/relationships/hyperlink" Target="https://capitol.texas.gov/BillLookup/History.aspx?LegSess=88R&amp;Bill=HB41" TargetMode="External"/><Relationship Id="rId15" Type="http://schemas.openxmlformats.org/officeDocument/2006/relationships/hyperlink" Target="https://capitol.texas.gov/BillLookup/History.aspx?LegSess=88R&amp;Bill=HB338" TargetMode="External"/><Relationship Id="rId23" Type="http://schemas.openxmlformats.org/officeDocument/2006/relationships/hyperlink" Target="https://capitol.texas.gov/BillLookup/History.aspx?LegSess=88R&amp;Bill=SB419" TargetMode="External"/><Relationship Id="rId28" Type="http://schemas.openxmlformats.org/officeDocument/2006/relationships/hyperlink" Target="https://capitol.texas.gov/BillLookup/History.aspx?LegSess=88R&amp;Bill=HB631" TargetMode="External"/><Relationship Id="rId10" Type="http://schemas.openxmlformats.org/officeDocument/2006/relationships/hyperlink" Target="https://capitol.texas.gov/BillLookup/History.aspx?LegSess=88R&amp;Bill=SB249" TargetMode="External"/><Relationship Id="rId19" Type="http://schemas.openxmlformats.org/officeDocument/2006/relationships/hyperlink" Target="https://capitol.texas.gov/BillLookup/History.aspx?LegSess=88R&amp;Bill=HB1253" TargetMode="External"/><Relationship Id="rId31" Type="http://schemas.openxmlformats.org/officeDocument/2006/relationships/hyperlink" Target="https://capitol.texas.gov/BillLookup/History.aspx?LegSess=88R&amp;Bill=HB964" TargetMode="External"/><Relationship Id="rId4" Type="http://schemas.openxmlformats.org/officeDocument/2006/relationships/webSettings" Target="webSettings.xml"/><Relationship Id="rId9" Type="http://schemas.openxmlformats.org/officeDocument/2006/relationships/hyperlink" Target="https://capitol.texas.gov/tlodocs/88R/schedules/html/C3302023032908001.HTM" TargetMode="External"/><Relationship Id="rId14" Type="http://schemas.openxmlformats.org/officeDocument/2006/relationships/hyperlink" Target="https://capitol.texas.gov/BillLookup/History.aspx?LegSess=88R&amp;Bill=HB976" TargetMode="External"/><Relationship Id="rId22" Type="http://schemas.openxmlformats.org/officeDocument/2006/relationships/hyperlink" Target="https://capitol.texas.gov/BillLookup/History.aspx?LegSess=88R&amp;Bill=SB417" TargetMode="External"/><Relationship Id="rId27" Type="http://schemas.openxmlformats.org/officeDocument/2006/relationships/hyperlink" Target="https://capitol.texas.gov/BillLookup/History.aspx?LegSess=88R&amp;Bill=HB478" TargetMode="External"/><Relationship Id="rId30" Type="http://schemas.openxmlformats.org/officeDocument/2006/relationships/hyperlink" Target="https://capitol.texas.gov/BillLookup/History.aspx?LegSess=88R&amp;Bill=SB163" TargetMode="External"/><Relationship Id="rId8" Type="http://schemas.openxmlformats.org/officeDocument/2006/relationships/hyperlink" Target="https://capitol.texas.gov/BillLookup/History.aspx?LegSess=88R&amp;Bill=HB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Cush Chatham</dc:creator>
  <cp:keywords/>
  <dc:description/>
  <cp:lastModifiedBy>cush chatham</cp:lastModifiedBy>
  <cp:revision>2</cp:revision>
  <cp:lastPrinted>2023-04-24T16:55:00Z</cp:lastPrinted>
  <dcterms:created xsi:type="dcterms:W3CDTF">2023-05-27T14:03:00Z</dcterms:created>
  <dcterms:modified xsi:type="dcterms:W3CDTF">2023-05-27T14:03:00Z</dcterms:modified>
</cp:coreProperties>
</file>